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87EE0" w14:textId="77777777" w:rsidR="008A1E85" w:rsidRDefault="008A1E85" w:rsidP="003F49BB">
      <w:pPr>
        <w:jc w:val="center"/>
        <w:rPr>
          <w:b/>
          <w:bCs/>
          <w:vertAlign w:val="superscript"/>
          <w:lang w:eastAsia="zh-CN"/>
        </w:rPr>
      </w:pPr>
    </w:p>
    <w:p w14:paraId="37383436" w14:textId="77777777" w:rsidR="008A1E85" w:rsidRPr="00AC1DFB" w:rsidRDefault="008A1E85" w:rsidP="00CF0C10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C1DFB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14:paraId="0237D77C" w14:textId="77777777" w:rsidR="008A1E85" w:rsidRPr="00AC1DFB" w:rsidRDefault="008A1E85" w:rsidP="00CF0C10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C1DFB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14:paraId="335257AF" w14:textId="77777777" w:rsidR="008A1E85" w:rsidRPr="00AC1DFB" w:rsidRDefault="008A1E85" w:rsidP="00CF0C10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C1DFB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14:paraId="78FAB1C9" w14:textId="77777777" w:rsidR="008A1E85" w:rsidRPr="003F49BB" w:rsidRDefault="008A1E85" w:rsidP="00CF0C10">
      <w:pPr>
        <w:rPr>
          <w:b/>
          <w:bCs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3233A" w:rsidRPr="009B7C14" w14:paraId="7E54D5A0" w14:textId="77777777" w:rsidTr="000A1270">
        <w:tc>
          <w:tcPr>
            <w:tcW w:w="4253" w:type="dxa"/>
          </w:tcPr>
          <w:p w14:paraId="44835B5D" w14:textId="77777777" w:rsidR="0063233A" w:rsidRDefault="0063233A" w:rsidP="000A1270">
            <w:pPr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0A1270" w:rsidRPr="009B7C14" w14:paraId="2EC03706" w14:textId="77777777" w:rsidTr="000A1270">
        <w:tc>
          <w:tcPr>
            <w:tcW w:w="4253" w:type="dxa"/>
          </w:tcPr>
          <w:p w14:paraId="48D6A717" w14:textId="77777777" w:rsidR="00AC1DFB" w:rsidRPr="00856248" w:rsidRDefault="00AC1DFB" w:rsidP="00AC1DFB">
            <w:pPr>
              <w:jc w:val="right"/>
              <w:rPr>
                <w:b/>
                <w:bCs/>
              </w:rPr>
            </w:pPr>
            <w:r w:rsidRPr="00856248">
              <w:rPr>
                <w:b/>
                <w:bCs/>
              </w:rPr>
              <w:t>УТВЕРЖД</w:t>
            </w:r>
            <w:r>
              <w:rPr>
                <w:b/>
                <w:bCs/>
              </w:rPr>
              <w:t>ЕНО</w:t>
            </w:r>
            <w:r w:rsidRPr="00856248">
              <w:rPr>
                <w:b/>
                <w:bCs/>
              </w:rPr>
              <w:t>:</w:t>
            </w:r>
          </w:p>
          <w:p w14:paraId="6DD4F4F2" w14:textId="77777777" w:rsidR="00AC1DFB" w:rsidRPr="00856248" w:rsidRDefault="00AC1DFB" w:rsidP="00AC1DFB">
            <w:pPr>
              <w:jc w:val="right"/>
              <w:rPr>
                <w:b/>
                <w:bCs/>
              </w:rPr>
            </w:pPr>
            <w:r w:rsidRPr="00856248">
              <w:rPr>
                <w:b/>
                <w:bCs/>
              </w:rPr>
              <w:t>Председатель УМС</w:t>
            </w:r>
          </w:p>
          <w:p w14:paraId="1DC5CEB8" w14:textId="77777777" w:rsidR="00AC1DFB" w:rsidRPr="00EE51FF" w:rsidRDefault="00AC1DFB" w:rsidP="00AC1D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ФМИ</w:t>
            </w:r>
          </w:p>
          <w:p w14:paraId="48982469" w14:textId="77777777" w:rsidR="00AC1DFB" w:rsidRDefault="00AC1DFB" w:rsidP="00AC1D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Ануфриева Н.И.</w:t>
            </w:r>
          </w:p>
          <w:p w14:paraId="179448F9" w14:textId="4E57CF8F" w:rsidR="000A1270" w:rsidRDefault="000A1270" w:rsidP="00DE1856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14:paraId="1F0BAE5C" w14:textId="77777777" w:rsidR="008A1E85" w:rsidRDefault="008A1E85" w:rsidP="00CF0C10">
      <w:pPr>
        <w:ind w:right="27"/>
        <w:rPr>
          <w:lang w:eastAsia="zh-CN"/>
        </w:rPr>
      </w:pPr>
    </w:p>
    <w:p w14:paraId="12C14DA2" w14:textId="77777777" w:rsidR="00AC1DFB" w:rsidRDefault="00AC1DFB" w:rsidP="00CF0C10">
      <w:pPr>
        <w:ind w:right="27"/>
        <w:rPr>
          <w:lang w:eastAsia="zh-CN"/>
        </w:rPr>
      </w:pPr>
    </w:p>
    <w:p w14:paraId="5822E519" w14:textId="77777777" w:rsidR="00AC1DFB" w:rsidRDefault="00AC1DFB" w:rsidP="00CF0C10">
      <w:pPr>
        <w:ind w:right="27"/>
        <w:rPr>
          <w:lang w:eastAsia="zh-CN"/>
        </w:rPr>
      </w:pPr>
    </w:p>
    <w:p w14:paraId="3BBF0C0F" w14:textId="77777777" w:rsidR="00AC1DFB" w:rsidRDefault="00AC1DFB" w:rsidP="00CF0C10">
      <w:pPr>
        <w:ind w:right="27"/>
        <w:rPr>
          <w:lang w:eastAsia="zh-CN"/>
        </w:rPr>
      </w:pPr>
    </w:p>
    <w:p w14:paraId="131E4C7A" w14:textId="77777777" w:rsidR="00AC1DFB" w:rsidRDefault="00AC1DFB" w:rsidP="00CF0C10">
      <w:pPr>
        <w:ind w:right="27"/>
        <w:rPr>
          <w:lang w:eastAsia="zh-CN"/>
        </w:rPr>
      </w:pPr>
    </w:p>
    <w:p w14:paraId="6AC251C5" w14:textId="77777777" w:rsidR="00AC1DFB" w:rsidRDefault="00AC1DFB" w:rsidP="00CF0C10">
      <w:pPr>
        <w:ind w:right="27"/>
        <w:rPr>
          <w:lang w:eastAsia="zh-CN"/>
        </w:rPr>
      </w:pPr>
    </w:p>
    <w:p w14:paraId="00B9413E" w14:textId="77777777" w:rsidR="00AC1DFB" w:rsidRDefault="00AC1DFB" w:rsidP="00CF0C10">
      <w:pPr>
        <w:ind w:right="27"/>
        <w:rPr>
          <w:lang w:eastAsia="zh-CN"/>
        </w:rPr>
      </w:pPr>
    </w:p>
    <w:p w14:paraId="0B1DE174" w14:textId="77777777" w:rsidR="00AC1DFB" w:rsidRDefault="00AC1DFB" w:rsidP="00CF0C10">
      <w:pPr>
        <w:ind w:right="27"/>
        <w:rPr>
          <w:lang w:eastAsia="zh-CN"/>
        </w:rPr>
      </w:pPr>
    </w:p>
    <w:p w14:paraId="145E2D9A" w14:textId="77777777" w:rsidR="00AC1DFB" w:rsidRPr="003F49BB" w:rsidRDefault="00AC1DFB" w:rsidP="00CF0C10">
      <w:pPr>
        <w:ind w:right="27"/>
        <w:rPr>
          <w:lang w:eastAsia="zh-CN"/>
        </w:rPr>
      </w:pPr>
    </w:p>
    <w:p w14:paraId="1E2CB659" w14:textId="77777777" w:rsidR="008A1E85" w:rsidRPr="003F49BB" w:rsidRDefault="008A1E85" w:rsidP="00CF0C10">
      <w:pPr>
        <w:ind w:right="27"/>
        <w:rPr>
          <w:lang w:eastAsia="zh-CN"/>
        </w:rPr>
      </w:pPr>
    </w:p>
    <w:p w14:paraId="345C2D47" w14:textId="77777777" w:rsidR="008A1E85" w:rsidRPr="00A54E37" w:rsidRDefault="008A1E85" w:rsidP="00CF0C10">
      <w:pPr>
        <w:jc w:val="center"/>
        <w:rPr>
          <w:b/>
          <w:bCs/>
          <w:smallCaps/>
          <w:lang w:eastAsia="zh-CN"/>
        </w:rPr>
      </w:pPr>
      <w:r w:rsidRPr="00A54E37">
        <w:rPr>
          <w:b/>
          <w:bCs/>
          <w:smallCaps/>
          <w:sz w:val="28"/>
          <w:szCs w:val="28"/>
          <w:lang w:eastAsia="zh-CN"/>
        </w:rPr>
        <w:t>МЕТОДИЧЕСКИЕ РЕКОМЕНДАЦИИ ПО ДИСЦИПЛИНЕ</w:t>
      </w:r>
      <w:r w:rsidRPr="00A54E37">
        <w:rPr>
          <w:b/>
          <w:bCs/>
          <w:smallCaps/>
          <w:lang w:eastAsia="zh-CN"/>
        </w:rPr>
        <w:br/>
      </w:r>
    </w:p>
    <w:p w14:paraId="4F41D86E" w14:textId="77777777" w:rsidR="008A1E85" w:rsidRPr="003F49BB" w:rsidRDefault="008A1E85" w:rsidP="00CF0C10">
      <w:pPr>
        <w:pStyle w:val="a5"/>
        <w:rPr>
          <w:b w:val="0"/>
        </w:rPr>
      </w:pPr>
    </w:p>
    <w:p w14:paraId="2C18D36C" w14:textId="77777777" w:rsidR="008A1E85" w:rsidRPr="00D11109" w:rsidRDefault="000A1270" w:rsidP="00CF0C10">
      <w:pPr>
        <w:pStyle w:val="a5"/>
        <w:rPr>
          <w:b w:val="0"/>
          <w:smallCaps w:val="0"/>
          <w:sz w:val="28"/>
          <w:szCs w:val="28"/>
          <w:vertAlign w:val="superscript"/>
        </w:rPr>
      </w:pPr>
      <w:r w:rsidRPr="00D11109">
        <w:rPr>
          <w:smallCaps w:val="0"/>
          <w:sz w:val="28"/>
          <w:szCs w:val="28"/>
        </w:rPr>
        <w:t>ОСНОВЫ МЕНЕДЖМЕНТА МУЗЫКАЛЬНОГО ИСКУССТВА</w:t>
      </w:r>
    </w:p>
    <w:p w14:paraId="4F739972" w14:textId="77777777" w:rsidR="008A1E85" w:rsidRPr="003F49BB" w:rsidRDefault="008A1E85" w:rsidP="00CF0C10">
      <w:pPr>
        <w:jc w:val="center"/>
        <w:rPr>
          <w:b/>
          <w:bCs/>
        </w:rPr>
      </w:pPr>
    </w:p>
    <w:p w14:paraId="20D281A2" w14:textId="77777777" w:rsidR="008A1E85" w:rsidRDefault="008A1E85" w:rsidP="00CF0C10">
      <w:pPr>
        <w:jc w:val="center"/>
        <w:rPr>
          <w:b/>
          <w:bCs/>
        </w:rPr>
      </w:pPr>
    </w:p>
    <w:p w14:paraId="46C3E7D0" w14:textId="77777777" w:rsidR="008A1E85" w:rsidRDefault="008A1E85" w:rsidP="00CF0C10">
      <w:pPr>
        <w:jc w:val="center"/>
        <w:rPr>
          <w:b/>
          <w:bCs/>
        </w:rPr>
      </w:pPr>
    </w:p>
    <w:p w14:paraId="64A0E6BC" w14:textId="77777777" w:rsidR="008A1E85" w:rsidRDefault="008A1E85" w:rsidP="00CF0C10">
      <w:pPr>
        <w:jc w:val="center"/>
        <w:rPr>
          <w:b/>
          <w:bCs/>
        </w:rPr>
      </w:pPr>
    </w:p>
    <w:p w14:paraId="00268672" w14:textId="77777777" w:rsidR="001D1996" w:rsidRPr="002F54FB" w:rsidRDefault="001D1996" w:rsidP="001D1996">
      <w:pPr>
        <w:rPr>
          <w:bCs/>
          <w:lang w:eastAsia="zh-CN"/>
        </w:rPr>
      </w:pPr>
    </w:p>
    <w:p w14:paraId="24327FCA" w14:textId="77777777" w:rsidR="0069474A" w:rsidRDefault="001D1996" w:rsidP="0069474A">
      <w:pPr>
        <w:tabs>
          <w:tab w:val="right" w:leader="underscore" w:pos="8505"/>
        </w:tabs>
        <w:spacing w:line="276" w:lineRule="auto"/>
        <w:rPr>
          <w:b/>
          <w:bCs/>
        </w:rPr>
      </w:pPr>
      <w:r>
        <w:rPr>
          <w:b/>
          <w:bCs/>
        </w:rPr>
        <w:t xml:space="preserve">             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69474A" w:rsidRPr="004E7631" w14:paraId="3A3A77F8" w14:textId="77777777" w:rsidTr="00D516EE">
        <w:tc>
          <w:tcPr>
            <w:tcW w:w="4673" w:type="dxa"/>
            <w:shd w:val="clear" w:color="auto" w:fill="auto"/>
          </w:tcPr>
          <w:p w14:paraId="405D2DFE" w14:textId="77777777" w:rsidR="0069474A" w:rsidRPr="004E7631" w:rsidRDefault="0069474A" w:rsidP="00D516EE">
            <w:pPr>
              <w:spacing w:line="276" w:lineRule="auto"/>
              <w:rPr>
                <w:rFonts w:eastAsia="SimSun"/>
                <w:b/>
                <w:bCs/>
              </w:rPr>
            </w:pPr>
            <w:r w:rsidRPr="004E7631">
              <w:rPr>
                <w:rFonts w:eastAsia="SimSun"/>
                <w:b/>
                <w:bCs/>
              </w:rPr>
              <w:t>Направление подготовки:</w:t>
            </w:r>
          </w:p>
        </w:tc>
        <w:tc>
          <w:tcPr>
            <w:tcW w:w="4820" w:type="dxa"/>
            <w:shd w:val="clear" w:color="auto" w:fill="auto"/>
          </w:tcPr>
          <w:p w14:paraId="51BA394C" w14:textId="77777777" w:rsidR="0069474A" w:rsidRPr="004E7631" w:rsidRDefault="0069474A" w:rsidP="00D516EE">
            <w:pPr>
              <w:spacing w:line="276" w:lineRule="auto"/>
              <w:rPr>
                <w:rFonts w:eastAsia="SimSun"/>
                <w:b/>
                <w:bCs/>
              </w:rPr>
            </w:pPr>
            <w:r w:rsidRPr="004E7631">
              <w:rPr>
                <w:rFonts w:eastAsia="SimSun"/>
                <w:b/>
                <w:bCs/>
              </w:rPr>
              <w:t>52.05.02 Режиссура театра</w:t>
            </w:r>
          </w:p>
          <w:p w14:paraId="7034F225" w14:textId="77777777" w:rsidR="0069474A" w:rsidRPr="004E7631" w:rsidRDefault="0069474A" w:rsidP="00D516EE">
            <w:pPr>
              <w:spacing w:line="276" w:lineRule="auto"/>
              <w:rPr>
                <w:rFonts w:eastAsia="SimSun"/>
                <w:b/>
                <w:bCs/>
              </w:rPr>
            </w:pPr>
          </w:p>
        </w:tc>
      </w:tr>
      <w:tr w:rsidR="0069474A" w:rsidRPr="004E7631" w14:paraId="029C31FF" w14:textId="77777777" w:rsidTr="00D516EE">
        <w:tc>
          <w:tcPr>
            <w:tcW w:w="4673" w:type="dxa"/>
            <w:shd w:val="clear" w:color="auto" w:fill="auto"/>
          </w:tcPr>
          <w:p w14:paraId="701928C0" w14:textId="77777777" w:rsidR="0069474A" w:rsidRPr="004E7631" w:rsidRDefault="0069474A" w:rsidP="00D516EE">
            <w:pPr>
              <w:spacing w:line="276" w:lineRule="auto"/>
              <w:rPr>
                <w:rFonts w:eastAsia="SimSun"/>
                <w:b/>
                <w:bCs/>
              </w:rPr>
            </w:pPr>
            <w:r w:rsidRPr="004E7631">
              <w:rPr>
                <w:rFonts w:eastAsia="SimSun"/>
                <w:b/>
              </w:rPr>
              <w:t xml:space="preserve">Специализация:  </w:t>
            </w:r>
          </w:p>
        </w:tc>
        <w:tc>
          <w:tcPr>
            <w:tcW w:w="4820" w:type="dxa"/>
            <w:shd w:val="clear" w:color="auto" w:fill="auto"/>
          </w:tcPr>
          <w:p w14:paraId="103D4EC8" w14:textId="77777777" w:rsidR="0069474A" w:rsidRPr="004E7631" w:rsidRDefault="0069474A" w:rsidP="00D516EE">
            <w:pPr>
              <w:spacing w:line="276" w:lineRule="auto"/>
              <w:rPr>
                <w:rFonts w:eastAsia="SimSun"/>
                <w:b/>
              </w:rPr>
            </w:pPr>
            <w:r w:rsidRPr="004E7631">
              <w:rPr>
                <w:rFonts w:eastAsia="SimSun"/>
                <w:b/>
              </w:rPr>
              <w:t>Режиссура музыкального театра</w:t>
            </w:r>
          </w:p>
          <w:p w14:paraId="1B03FA0B" w14:textId="77777777" w:rsidR="0069474A" w:rsidRPr="004E7631" w:rsidRDefault="0069474A" w:rsidP="00D516EE">
            <w:pPr>
              <w:spacing w:line="276" w:lineRule="auto"/>
              <w:rPr>
                <w:rFonts w:eastAsia="SimSun"/>
                <w:b/>
              </w:rPr>
            </w:pPr>
          </w:p>
        </w:tc>
      </w:tr>
      <w:tr w:rsidR="0069474A" w:rsidRPr="004E7631" w14:paraId="5F0D2508" w14:textId="77777777" w:rsidTr="00D516EE">
        <w:tc>
          <w:tcPr>
            <w:tcW w:w="4673" w:type="dxa"/>
            <w:shd w:val="clear" w:color="auto" w:fill="auto"/>
          </w:tcPr>
          <w:p w14:paraId="3D36A761" w14:textId="77777777" w:rsidR="0069474A" w:rsidRPr="004E7631" w:rsidRDefault="0069474A" w:rsidP="00D516EE">
            <w:pPr>
              <w:spacing w:line="276" w:lineRule="auto"/>
              <w:rPr>
                <w:rFonts w:eastAsia="SimSun"/>
                <w:b/>
              </w:rPr>
            </w:pPr>
            <w:r w:rsidRPr="004E7631">
              <w:rPr>
                <w:b/>
                <w:bCs/>
              </w:rPr>
              <w:t>Квалификация выпускника:</w:t>
            </w:r>
          </w:p>
        </w:tc>
        <w:tc>
          <w:tcPr>
            <w:tcW w:w="4820" w:type="dxa"/>
            <w:shd w:val="clear" w:color="auto" w:fill="auto"/>
          </w:tcPr>
          <w:p w14:paraId="74C0005D" w14:textId="77777777" w:rsidR="0069474A" w:rsidRPr="004E7631" w:rsidRDefault="0069474A" w:rsidP="00D516EE">
            <w:pPr>
              <w:spacing w:line="276" w:lineRule="auto"/>
              <w:rPr>
                <w:b/>
                <w:bCs/>
                <w:shd w:val="clear" w:color="auto" w:fill="FFFFFF"/>
              </w:rPr>
            </w:pPr>
            <w:r w:rsidRPr="004E7631">
              <w:rPr>
                <w:b/>
                <w:bCs/>
                <w:shd w:val="clear" w:color="auto" w:fill="FFFFFF"/>
              </w:rPr>
              <w:t>Режиссер музыкального театра</w:t>
            </w:r>
          </w:p>
          <w:p w14:paraId="04DAF59C" w14:textId="77777777" w:rsidR="0069474A" w:rsidRPr="004E7631" w:rsidRDefault="0069474A" w:rsidP="00D516EE">
            <w:pPr>
              <w:spacing w:line="276" w:lineRule="auto"/>
              <w:rPr>
                <w:b/>
                <w:bCs/>
                <w:shd w:val="clear" w:color="auto" w:fill="FFFFFF"/>
              </w:rPr>
            </w:pPr>
          </w:p>
        </w:tc>
      </w:tr>
      <w:tr w:rsidR="0069474A" w:rsidRPr="004E7631" w14:paraId="427736F3" w14:textId="77777777" w:rsidTr="00D516EE">
        <w:tc>
          <w:tcPr>
            <w:tcW w:w="4673" w:type="dxa"/>
            <w:shd w:val="clear" w:color="auto" w:fill="auto"/>
          </w:tcPr>
          <w:p w14:paraId="16528910" w14:textId="77777777" w:rsidR="0069474A" w:rsidRPr="004E7631" w:rsidRDefault="0069474A" w:rsidP="00D516EE">
            <w:pPr>
              <w:spacing w:line="276" w:lineRule="auto"/>
              <w:rPr>
                <w:b/>
                <w:bCs/>
              </w:rPr>
            </w:pPr>
            <w:r w:rsidRPr="004E7631">
              <w:rPr>
                <w:b/>
                <w:bCs/>
              </w:rPr>
              <w:t>Форма обучения:</w:t>
            </w:r>
          </w:p>
        </w:tc>
        <w:tc>
          <w:tcPr>
            <w:tcW w:w="4820" w:type="dxa"/>
            <w:shd w:val="clear" w:color="auto" w:fill="auto"/>
          </w:tcPr>
          <w:p w14:paraId="7760E687" w14:textId="77777777" w:rsidR="0069474A" w:rsidRPr="004E7631" w:rsidRDefault="0069474A" w:rsidP="00D516EE">
            <w:pPr>
              <w:tabs>
                <w:tab w:val="right" w:leader="underscore" w:pos="8505"/>
              </w:tabs>
              <w:spacing w:line="276" w:lineRule="auto"/>
              <w:rPr>
                <w:b/>
                <w:bCs/>
              </w:rPr>
            </w:pPr>
            <w:r w:rsidRPr="004E7631">
              <w:rPr>
                <w:b/>
                <w:bCs/>
              </w:rPr>
              <w:t>Очная</w:t>
            </w:r>
          </w:p>
          <w:p w14:paraId="5B78C054" w14:textId="77777777" w:rsidR="0069474A" w:rsidRPr="004E7631" w:rsidRDefault="0069474A" w:rsidP="00D516EE">
            <w:pPr>
              <w:spacing w:line="276" w:lineRule="auto"/>
              <w:rPr>
                <w:rFonts w:eastAsia="SimSun"/>
                <w:b/>
              </w:rPr>
            </w:pPr>
          </w:p>
        </w:tc>
      </w:tr>
    </w:tbl>
    <w:p w14:paraId="0444DAF4" w14:textId="477D1243" w:rsidR="000A1270" w:rsidRDefault="000A1270" w:rsidP="0069474A">
      <w:pPr>
        <w:tabs>
          <w:tab w:val="right" w:leader="underscore" w:pos="8505"/>
        </w:tabs>
        <w:spacing w:line="276" w:lineRule="auto"/>
        <w:rPr>
          <w:b/>
          <w:bCs/>
        </w:rPr>
      </w:pPr>
    </w:p>
    <w:p w14:paraId="60907D3C" w14:textId="77777777" w:rsidR="000A1270" w:rsidRDefault="000A1270" w:rsidP="00CF0C10">
      <w:pPr>
        <w:jc w:val="center"/>
        <w:rPr>
          <w:b/>
          <w:bCs/>
        </w:rPr>
      </w:pPr>
    </w:p>
    <w:p w14:paraId="22214249" w14:textId="77777777" w:rsidR="000A1270" w:rsidRPr="003F49BB" w:rsidRDefault="000A1270" w:rsidP="00CF0C10">
      <w:pPr>
        <w:jc w:val="center"/>
        <w:rPr>
          <w:b/>
          <w:bCs/>
        </w:rPr>
      </w:pPr>
    </w:p>
    <w:p w14:paraId="70F8BC0A" w14:textId="77777777" w:rsidR="008A1E85" w:rsidRPr="003F49BB" w:rsidRDefault="008A1E85" w:rsidP="00CF0C10">
      <w:pPr>
        <w:tabs>
          <w:tab w:val="left" w:pos="708"/>
        </w:tabs>
        <w:rPr>
          <w:b/>
          <w:bCs/>
        </w:rPr>
      </w:pPr>
    </w:p>
    <w:p w14:paraId="1152BD74" w14:textId="77777777" w:rsidR="008A1E85" w:rsidRDefault="008A1E85" w:rsidP="00CF0C10">
      <w:pPr>
        <w:tabs>
          <w:tab w:val="left" w:pos="708"/>
        </w:tabs>
        <w:rPr>
          <w:b/>
          <w:bCs/>
        </w:rPr>
      </w:pPr>
    </w:p>
    <w:p w14:paraId="709F1F54" w14:textId="77777777" w:rsidR="001D1996" w:rsidRDefault="001D1996" w:rsidP="00CF0C10">
      <w:pPr>
        <w:tabs>
          <w:tab w:val="left" w:pos="708"/>
        </w:tabs>
        <w:rPr>
          <w:b/>
          <w:bCs/>
        </w:rPr>
      </w:pPr>
    </w:p>
    <w:p w14:paraId="48678F8F" w14:textId="77777777" w:rsidR="001D1996" w:rsidRDefault="001D1996" w:rsidP="00CF0C10">
      <w:pPr>
        <w:tabs>
          <w:tab w:val="left" w:pos="708"/>
        </w:tabs>
        <w:rPr>
          <w:b/>
          <w:bCs/>
        </w:rPr>
      </w:pPr>
    </w:p>
    <w:p w14:paraId="0A6A5BCF" w14:textId="77777777" w:rsidR="001D1996" w:rsidRPr="003F49BB" w:rsidRDefault="001D1996" w:rsidP="00CF0C10">
      <w:pPr>
        <w:tabs>
          <w:tab w:val="left" w:pos="708"/>
        </w:tabs>
        <w:rPr>
          <w:b/>
          <w:bCs/>
        </w:rPr>
      </w:pPr>
    </w:p>
    <w:p w14:paraId="2E3ABB52" w14:textId="77777777" w:rsidR="008A1E85" w:rsidRPr="003F49BB" w:rsidRDefault="008A1E85" w:rsidP="00CF0C10">
      <w:pPr>
        <w:tabs>
          <w:tab w:val="left" w:pos="708"/>
        </w:tabs>
        <w:rPr>
          <w:b/>
          <w:bCs/>
        </w:rPr>
      </w:pPr>
    </w:p>
    <w:p w14:paraId="1E310AC3" w14:textId="77777777" w:rsidR="008A1E85" w:rsidRPr="003F49BB" w:rsidRDefault="008A1E85" w:rsidP="00CF0C10">
      <w:pPr>
        <w:tabs>
          <w:tab w:val="left" w:pos="708"/>
        </w:tabs>
        <w:rPr>
          <w:b/>
          <w:bCs/>
        </w:rPr>
      </w:pPr>
    </w:p>
    <w:p w14:paraId="5A76A9BD" w14:textId="77777777" w:rsidR="008A1E85" w:rsidRPr="003F49BB" w:rsidRDefault="008A1E85" w:rsidP="00CF0C10">
      <w:pPr>
        <w:tabs>
          <w:tab w:val="left" w:pos="708"/>
        </w:tabs>
        <w:rPr>
          <w:b/>
          <w:bCs/>
        </w:rPr>
      </w:pPr>
    </w:p>
    <w:p w14:paraId="155A9BC4" w14:textId="77777777" w:rsidR="008A1E85" w:rsidRPr="003F49BB" w:rsidRDefault="008A1E85" w:rsidP="00CF0C10">
      <w:pPr>
        <w:tabs>
          <w:tab w:val="left" w:pos="708"/>
        </w:tabs>
        <w:rPr>
          <w:b/>
          <w:bCs/>
        </w:rPr>
      </w:pPr>
    </w:p>
    <w:p w14:paraId="32F4FEE1" w14:textId="7A9E7E49" w:rsidR="008A1E85" w:rsidRPr="00535D38" w:rsidRDefault="003720FE" w:rsidP="001D1996">
      <w:pPr>
        <w:ind w:left="-142" w:firstLine="142"/>
        <w:rPr>
          <w:b/>
        </w:rPr>
      </w:pPr>
      <w:bookmarkStart w:id="0" w:name="_Toc536199485"/>
      <w:r>
        <w:rPr>
          <w:b/>
          <w:bCs/>
        </w:rPr>
        <w:t xml:space="preserve">1. </w:t>
      </w:r>
      <w:r w:rsidR="008A1E85" w:rsidRPr="00535D38">
        <w:rPr>
          <w:b/>
        </w:rPr>
        <w:t>Введение</w:t>
      </w:r>
      <w:bookmarkEnd w:id="0"/>
    </w:p>
    <w:p w14:paraId="7BE2D9BF" w14:textId="77777777" w:rsidR="008A1E85" w:rsidRPr="00A54E37" w:rsidRDefault="008A1E85" w:rsidP="00DC5D26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48C876B0" w14:textId="77777777" w:rsidR="008A1E85" w:rsidRPr="00A54E37" w:rsidRDefault="008A1E85" w:rsidP="00DC5D26">
      <w:pPr>
        <w:autoSpaceDE w:val="0"/>
        <w:autoSpaceDN w:val="0"/>
        <w:adjustRightInd w:val="0"/>
        <w:ind w:firstLine="567"/>
        <w:jc w:val="both"/>
      </w:pPr>
      <w:r w:rsidRPr="00A54E37">
        <w:t>Самостоятельная работа по дисциплине  «</w:t>
      </w:r>
      <w:r w:rsidR="000A1270">
        <w:t>Основы менеджмента музыкального искусства</w:t>
      </w:r>
      <w:r w:rsidRPr="00A54E37">
        <w:t xml:space="preserve">»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 </w:t>
      </w:r>
    </w:p>
    <w:p w14:paraId="4D7E12FB" w14:textId="77777777" w:rsidR="008A1E85" w:rsidRDefault="008A1E85" w:rsidP="00DC5D26">
      <w:pPr>
        <w:autoSpaceDE w:val="0"/>
        <w:autoSpaceDN w:val="0"/>
        <w:adjustRightInd w:val="0"/>
        <w:ind w:firstLine="567"/>
        <w:jc w:val="both"/>
      </w:pPr>
      <w:r w:rsidRPr="00A54E37">
        <w:t>Все виды самостоятельной работы  обучающихся по дисциплине «</w:t>
      </w:r>
      <w:r w:rsidR="000A1270">
        <w:t>Основы менеджмента музыкального искусства</w:t>
      </w:r>
      <w:r w:rsidRPr="00A54E37">
        <w:t>»  определены соответствующей рабочей программой дисциплины; трудоемкость</w:t>
      </w:r>
      <w:r w:rsidRPr="00DD3B96">
        <w:t xml:space="preserve"> </w:t>
      </w:r>
      <w:r w:rsidRPr="003F49BB">
        <w:t xml:space="preserve">составляет </w:t>
      </w:r>
      <w:r w:rsidRPr="001A6F63">
        <w:rPr>
          <w:b/>
          <w:color w:val="000000"/>
        </w:rPr>
        <w:t>2 зачетных единицы, 72 часа</w:t>
      </w:r>
      <w:r w:rsidRPr="001A6F63">
        <w:rPr>
          <w:b/>
        </w:rPr>
        <w:t>.</w:t>
      </w:r>
      <w:r w:rsidRPr="003F49BB">
        <w:t xml:space="preserve"> </w:t>
      </w:r>
    </w:p>
    <w:p w14:paraId="78AB073D" w14:textId="77777777" w:rsidR="008A1E85" w:rsidRPr="00A54E37" w:rsidRDefault="008A1E85" w:rsidP="00DC5D26">
      <w:pPr>
        <w:autoSpaceDE w:val="0"/>
        <w:autoSpaceDN w:val="0"/>
        <w:adjustRightInd w:val="0"/>
        <w:ind w:firstLine="567"/>
        <w:jc w:val="both"/>
      </w:pPr>
      <w:r w:rsidRPr="00A54E37">
        <w:t xml:space="preserve">Программой подготовки </w:t>
      </w:r>
      <w:r>
        <w:t xml:space="preserve"> </w:t>
      </w:r>
      <w:r w:rsidRPr="00A54E37">
        <w:t xml:space="preserve">предусмотрены: </w:t>
      </w:r>
    </w:p>
    <w:p w14:paraId="5441AA1E" w14:textId="77777777" w:rsidR="008A1E85" w:rsidRDefault="008A1E85" w:rsidP="000A1270">
      <w:pPr>
        <w:numPr>
          <w:ilvl w:val="0"/>
          <w:numId w:val="39"/>
        </w:numPr>
        <w:autoSpaceDE w:val="0"/>
        <w:autoSpaceDN w:val="0"/>
        <w:adjustRightInd w:val="0"/>
        <w:jc w:val="both"/>
      </w:pPr>
      <w:r w:rsidRPr="000A1270">
        <w:t>Лекционные занятия</w:t>
      </w:r>
    </w:p>
    <w:p w14:paraId="76281D95" w14:textId="77777777" w:rsidR="008A1E85" w:rsidRDefault="008A1E85" w:rsidP="000A1270">
      <w:pPr>
        <w:numPr>
          <w:ilvl w:val="0"/>
          <w:numId w:val="39"/>
        </w:numPr>
        <w:autoSpaceDE w:val="0"/>
        <w:autoSpaceDN w:val="0"/>
        <w:adjustRightInd w:val="0"/>
        <w:jc w:val="both"/>
      </w:pPr>
      <w:r w:rsidRPr="000A1270">
        <w:t>Семинарские занятия</w:t>
      </w:r>
    </w:p>
    <w:p w14:paraId="7C03D16A" w14:textId="77777777" w:rsidR="008A1E85" w:rsidRDefault="008A1E85" w:rsidP="000A1270">
      <w:pPr>
        <w:numPr>
          <w:ilvl w:val="0"/>
          <w:numId w:val="39"/>
        </w:numPr>
        <w:autoSpaceDE w:val="0"/>
        <w:autoSpaceDN w:val="0"/>
        <w:adjustRightInd w:val="0"/>
        <w:jc w:val="both"/>
      </w:pPr>
      <w:r w:rsidRPr="000A1270">
        <w:t>Самостоятельная работа студента</w:t>
      </w:r>
    </w:p>
    <w:p w14:paraId="3985CC1D" w14:textId="77777777" w:rsidR="008A1E85" w:rsidRPr="000A1270" w:rsidRDefault="008A1E85" w:rsidP="000A1270">
      <w:pPr>
        <w:numPr>
          <w:ilvl w:val="0"/>
          <w:numId w:val="39"/>
        </w:numPr>
        <w:autoSpaceDE w:val="0"/>
        <w:autoSpaceDN w:val="0"/>
        <w:adjustRightInd w:val="0"/>
        <w:jc w:val="both"/>
      </w:pPr>
      <w:r w:rsidRPr="000A1270">
        <w:t>Текущая и промежуточная аттестации по курсу.</w:t>
      </w:r>
    </w:p>
    <w:p w14:paraId="5CF45112" w14:textId="77777777" w:rsidR="008A1E85" w:rsidRPr="00A54E37" w:rsidRDefault="008A1E85" w:rsidP="00DC5D26">
      <w:pPr>
        <w:autoSpaceDE w:val="0"/>
        <w:autoSpaceDN w:val="0"/>
        <w:adjustRightInd w:val="0"/>
        <w:ind w:firstLine="567"/>
        <w:jc w:val="both"/>
      </w:pPr>
      <w:r w:rsidRPr="00A54E37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14:paraId="23D705E5" w14:textId="77777777" w:rsidR="008A1E85" w:rsidRPr="00A54E37" w:rsidRDefault="008A1E85" w:rsidP="00DC5D26">
      <w:pPr>
        <w:ind w:firstLine="709"/>
        <w:jc w:val="both"/>
      </w:pPr>
      <w:r w:rsidRPr="00A54E37">
        <w:rPr>
          <w:b/>
        </w:rPr>
        <w:t>Целью самостоятельной работы</w:t>
      </w:r>
      <w:r w:rsidRPr="00A54E37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0B09DA51" w14:textId="77777777" w:rsidR="008A1E85" w:rsidRPr="00A54E37" w:rsidRDefault="008A1E85" w:rsidP="00DC5D26">
      <w:pPr>
        <w:ind w:firstLine="709"/>
        <w:jc w:val="both"/>
        <w:rPr>
          <w:b/>
        </w:rPr>
      </w:pPr>
      <w:r w:rsidRPr="00A54E37">
        <w:rPr>
          <w:b/>
        </w:rPr>
        <w:t xml:space="preserve">Задачами самостоятельной работы студентов  являются: </w:t>
      </w:r>
    </w:p>
    <w:p w14:paraId="14090AC7" w14:textId="77777777" w:rsidR="008A1E85" w:rsidRPr="00A54E37" w:rsidRDefault="005C5E6A" w:rsidP="005C5E6A">
      <w:pPr>
        <w:jc w:val="both"/>
      </w:pPr>
      <w:r>
        <w:t xml:space="preserve"> </w:t>
      </w:r>
      <w:r>
        <w:tab/>
        <w:t xml:space="preserve">- </w:t>
      </w:r>
      <w:r w:rsidR="008A1E85" w:rsidRPr="00A54E37">
        <w:t>систематизация и закрепление полученных теоретических знаний и практических умений студентов;</w:t>
      </w:r>
    </w:p>
    <w:p w14:paraId="39EF345B" w14:textId="77777777" w:rsidR="008A1E85" w:rsidRPr="00A54E37" w:rsidRDefault="005C5E6A" w:rsidP="005C5E6A">
      <w:pPr>
        <w:jc w:val="both"/>
      </w:pPr>
      <w:r>
        <w:t xml:space="preserve"> </w:t>
      </w:r>
      <w:r>
        <w:tab/>
        <w:t xml:space="preserve">- </w:t>
      </w:r>
      <w:r w:rsidR="008A1E85" w:rsidRPr="00A54E37">
        <w:t>углубление и расширение теоретических знаний;</w:t>
      </w:r>
    </w:p>
    <w:p w14:paraId="28B86C83" w14:textId="77777777" w:rsidR="008A1E85" w:rsidRPr="00A54E37" w:rsidRDefault="005C5E6A" w:rsidP="005C5E6A">
      <w:pPr>
        <w:jc w:val="both"/>
      </w:pPr>
      <w:r>
        <w:t xml:space="preserve"> </w:t>
      </w:r>
      <w:r>
        <w:tab/>
        <w:t xml:space="preserve">- </w:t>
      </w:r>
      <w:r w:rsidR="008A1E85" w:rsidRPr="00A54E37"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4627B52E" w14:textId="77777777" w:rsidR="008A1E85" w:rsidRPr="00A54E37" w:rsidRDefault="005C5E6A" w:rsidP="005C5E6A">
      <w:pPr>
        <w:jc w:val="both"/>
      </w:pPr>
      <w:r>
        <w:t xml:space="preserve"> </w:t>
      </w:r>
      <w:r>
        <w:tab/>
        <w:t xml:space="preserve">- </w:t>
      </w:r>
      <w:r w:rsidR="008A1E85" w:rsidRPr="00A54E37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7C5E8C82" w14:textId="77777777" w:rsidR="008A1E85" w:rsidRPr="00A54E37" w:rsidRDefault="005C5E6A" w:rsidP="005C5E6A">
      <w:pPr>
        <w:jc w:val="both"/>
      </w:pPr>
      <w:r>
        <w:t xml:space="preserve"> </w:t>
      </w:r>
      <w:r>
        <w:tab/>
        <w:t xml:space="preserve">- </w:t>
      </w:r>
      <w:r w:rsidR="008A1E85" w:rsidRPr="00A54E37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52415F85" w14:textId="77777777" w:rsidR="008A1E85" w:rsidRPr="00A54E37" w:rsidRDefault="005C5E6A" w:rsidP="005C5E6A">
      <w:pPr>
        <w:autoSpaceDE w:val="0"/>
        <w:autoSpaceDN w:val="0"/>
        <w:adjustRightInd w:val="0"/>
        <w:jc w:val="both"/>
      </w:pPr>
      <w:r>
        <w:t xml:space="preserve"> </w:t>
      </w:r>
      <w:r>
        <w:tab/>
        <w:t xml:space="preserve">- </w:t>
      </w:r>
      <w:r w:rsidR="008A1E85" w:rsidRPr="00A54E37">
        <w:t>развитие исследовательских умений;</w:t>
      </w:r>
    </w:p>
    <w:p w14:paraId="30FA5ABE" w14:textId="77777777" w:rsidR="008A1E85" w:rsidRPr="00A54E37" w:rsidRDefault="005C5E6A" w:rsidP="005C5E6A">
      <w:pPr>
        <w:autoSpaceDE w:val="0"/>
        <w:autoSpaceDN w:val="0"/>
        <w:adjustRightInd w:val="0"/>
        <w:jc w:val="both"/>
      </w:pPr>
      <w:r>
        <w:t xml:space="preserve"> </w:t>
      </w:r>
      <w:r>
        <w:tab/>
        <w:t xml:space="preserve">- </w:t>
      </w:r>
      <w:r w:rsidR="008A1E85" w:rsidRPr="00A54E37">
        <w:t>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14:paraId="0F77F44E" w14:textId="77777777" w:rsidR="008A1E85" w:rsidRDefault="008A1E85" w:rsidP="00DC5D26">
      <w:pPr>
        <w:autoSpaceDE w:val="0"/>
        <w:autoSpaceDN w:val="0"/>
        <w:adjustRightInd w:val="0"/>
        <w:ind w:firstLine="567"/>
        <w:jc w:val="both"/>
      </w:pPr>
      <w:r w:rsidRPr="00A54E37">
        <w:rPr>
          <w:iCs/>
        </w:rPr>
        <w:t>Обязательная самостоятельная работа</w:t>
      </w:r>
      <w:r w:rsidRPr="00A54E37">
        <w:rPr>
          <w:i/>
          <w:iCs/>
        </w:rPr>
        <w:t xml:space="preserve"> </w:t>
      </w:r>
      <w:r w:rsidRPr="00A54E37">
        <w:t xml:space="preserve">обеспечивает подготовку студента к текущим аудиторным занятиям. Результаты этой подготовки проявляются в активности студента на </w:t>
      </w:r>
      <w:r>
        <w:t xml:space="preserve">семинарских </w:t>
      </w:r>
      <w:r w:rsidRPr="00A54E37">
        <w:t xml:space="preserve">занятиях и качественном уровне представленных материалов </w:t>
      </w:r>
      <w:r>
        <w:t xml:space="preserve">самостоятельной работы </w:t>
      </w:r>
      <w:r w:rsidRPr="00A54E37">
        <w:t xml:space="preserve">и других форм текущего контроля. </w:t>
      </w:r>
    </w:p>
    <w:p w14:paraId="07E4208B" w14:textId="77777777" w:rsidR="008A1E85" w:rsidRPr="00A54E37" w:rsidRDefault="008A1E85" w:rsidP="00DC5D26">
      <w:pPr>
        <w:autoSpaceDE w:val="0"/>
        <w:autoSpaceDN w:val="0"/>
        <w:adjustRightInd w:val="0"/>
        <w:ind w:firstLine="567"/>
        <w:jc w:val="both"/>
      </w:pPr>
      <w:r w:rsidRPr="00A54E37">
        <w:rPr>
          <w:iCs/>
        </w:rPr>
        <w:t>Контролируемая самостоятельная работа</w:t>
      </w:r>
      <w:r w:rsidRPr="00A54E37">
        <w:rPr>
          <w:i/>
          <w:iCs/>
        </w:rPr>
        <w:t xml:space="preserve"> </w:t>
      </w:r>
      <w:r w:rsidRPr="00A54E37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55C11D8E" w14:textId="77777777" w:rsidR="008A1E85" w:rsidRPr="00A54E37" w:rsidRDefault="008A1E85" w:rsidP="00DC5D26">
      <w:pPr>
        <w:autoSpaceDE w:val="0"/>
        <w:autoSpaceDN w:val="0"/>
        <w:adjustRightInd w:val="0"/>
        <w:ind w:firstLine="567"/>
        <w:jc w:val="both"/>
      </w:pPr>
      <w:r w:rsidRPr="00A54E37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14:paraId="6C97BF1A" w14:textId="77777777" w:rsidR="00A64636" w:rsidRDefault="00A64636" w:rsidP="000072BC">
      <w:pPr>
        <w:autoSpaceDE w:val="0"/>
        <w:autoSpaceDN w:val="0"/>
        <w:adjustRightInd w:val="0"/>
        <w:rPr>
          <w:bCs/>
          <w:iCs/>
          <w:u w:val="single"/>
        </w:rPr>
      </w:pPr>
    </w:p>
    <w:p w14:paraId="148B4594" w14:textId="77777777" w:rsidR="00A64636" w:rsidRDefault="00A64636" w:rsidP="00DC5D26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14:paraId="3DF8FF6E" w14:textId="77777777" w:rsidR="00A64636" w:rsidRPr="00A54E37" w:rsidRDefault="00A64636" w:rsidP="00DC5D26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14:paraId="146BEF70" w14:textId="77777777" w:rsidR="008A1E85" w:rsidRDefault="008A1E85" w:rsidP="00DC5D26">
      <w:pPr>
        <w:pStyle w:val="2"/>
        <w:ind w:left="2127"/>
        <w:rPr>
          <w:rFonts w:ascii="Times New Roman" w:hAnsi="Times New Roman"/>
          <w:color w:val="auto"/>
          <w:sz w:val="24"/>
        </w:rPr>
      </w:pPr>
      <w:bookmarkStart w:id="1" w:name="_Toc536199486"/>
      <w:r w:rsidRPr="00064B9C">
        <w:rPr>
          <w:rFonts w:ascii="Times New Roman" w:hAnsi="Times New Roman"/>
          <w:color w:val="auto"/>
          <w:sz w:val="24"/>
        </w:rPr>
        <w:t>2.</w:t>
      </w:r>
      <w:r w:rsidRPr="00064B9C">
        <w:rPr>
          <w:rFonts w:ascii="Times New Roman" w:hAnsi="Times New Roman"/>
          <w:color w:val="auto"/>
        </w:rPr>
        <w:t> </w:t>
      </w:r>
      <w:r w:rsidRPr="00064B9C">
        <w:rPr>
          <w:rFonts w:ascii="Times New Roman" w:hAnsi="Times New Roman"/>
          <w:color w:val="auto"/>
          <w:sz w:val="24"/>
        </w:rPr>
        <w:t>Формы самостоятельной работы обучающихся</w:t>
      </w:r>
      <w:bookmarkEnd w:id="1"/>
    </w:p>
    <w:p w14:paraId="0BCD5250" w14:textId="77777777" w:rsidR="00B65D38" w:rsidRPr="00B65D38" w:rsidRDefault="00B65D38" w:rsidP="00B65D38">
      <w:pPr>
        <w:rPr>
          <w:lang w:eastAsia="en-US"/>
        </w:rPr>
      </w:pPr>
    </w:p>
    <w:p w14:paraId="5EDB8A7F" w14:textId="77777777" w:rsidR="008A1E85" w:rsidRPr="00A54E37" w:rsidRDefault="008A1E85" w:rsidP="00DC5D26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A54E37">
        <w:rPr>
          <w:b/>
          <w:bCs/>
        </w:rPr>
        <w:t>Самостоятельная работа студентов по дисциплине</w:t>
      </w:r>
    </w:p>
    <w:p w14:paraId="275D1643" w14:textId="77777777" w:rsidR="00650744" w:rsidRDefault="008A1E85" w:rsidP="00DC5D26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A54E37">
        <w:rPr>
          <w:b/>
          <w:bCs/>
        </w:rPr>
        <w:t>«</w:t>
      </w:r>
      <w:r w:rsidR="000072BC">
        <w:rPr>
          <w:b/>
          <w:bCs/>
        </w:rPr>
        <w:t>Основы менеджмента музыкального искусства</w:t>
      </w:r>
      <w:r w:rsidRPr="00A54E37">
        <w:rPr>
          <w:b/>
          <w:bCs/>
        </w:rPr>
        <w:t>»</w:t>
      </w:r>
    </w:p>
    <w:p w14:paraId="392BBFF0" w14:textId="77777777" w:rsidR="008A1E85" w:rsidRPr="00A54E37" w:rsidRDefault="003720FE" w:rsidP="00B65D3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</w:t>
      </w:r>
    </w:p>
    <w:p w14:paraId="5E6F2B7C" w14:textId="77777777" w:rsidR="00825F47" w:rsidRDefault="008A1E85" w:rsidP="00825F47">
      <w:pPr>
        <w:autoSpaceDE w:val="0"/>
        <w:autoSpaceDN w:val="0"/>
        <w:adjustRightInd w:val="0"/>
        <w:ind w:firstLine="567"/>
        <w:jc w:val="right"/>
        <w:rPr>
          <w:b/>
          <w:bCs/>
          <w:iCs/>
        </w:rPr>
      </w:pPr>
      <w:r w:rsidRPr="00A54E37">
        <w:rPr>
          <w:b/>
          <w:bCs/>
        </w:rPr>
        <w:t xml:space="preserve"> </w:t>
      </w:r>
      <w:r w:rsidRPr="00A54E37">
        <w:rPr>
          <w:b/>
          <w:bCs/>
          <w:iCs/>
        </w:rPr>
        <w:t>Таблица 1</w:t>
      </w:r>
    </w:p>
    <w:p w14:paraId="69E410F5" w14:textId="77777777" w:rsidR="008A1E85" w:rsidRDefault="00825F47" w:rsidP="00825F47">
      <w:pPr>
        <w:autoSpaceDE w:val="0"/>
        <w:autoSpaceDN w:val="0"/>
        <w:adjustRightInd w:val="0"/>
        <w:ind w:firstLine="567"/>
        <w:jc w:val="right"/>
        <w:rPr>
          <w:b/>
          <w:bCs/>
          <w:iCs/>
        </w:rPr>
      </w:pPr>
      <w:r>
        <w:rPr>
          <w:b/>
          <w:bCs/>
          <w:iCs/>
        </w:rPr>
        <w:t xml:space="preserve"> (</w:t>
      </w:r>
      <w:r w:rsidR="00382076">
        <w:rPr>
          <w:b/>
          <w:bCs/>
          <w:iCs/>
        </w:rPr>
        <w:t xml:space="preserve">для </w:t>
      </w:r>
      <w:r w:rsidR="00B65D38">
        <w:rPr>
          <w:b/>
          <w:bCs/>
          <w:iCs/>
        </w:rPr>
        <w:t>о</w:t>
      </w:r>
      <w:r w:rsidR="00382076">
        <w:rPr>
          <w:b/>
          <w:bCs/>
          <w:iCs/>
        </w:rPr>
        <w:t>чной формы</w:t>
      </w:r>
      <w:r>
        <w:rPr>
          <w:b/>
          <w:bCs/>
          <w:iCs/>
        </w:rPr>
        <w:t xml:space="preserve"> обучения)</w:t>
      </w:r>
    </w:p>
    <w:p w14:paraId="6D6B69D5" w14:textId="77777777" w:rsidR="003720FE" w:rsidRPr="00A54E37" w:rsidRDefault="003720FE" w:rsidP="00B65D38">
      <w:pPr>
        <w:autoSpaceDE w:val="0"/>
        <w:autoSpaceDN w:val="0"/>
        <w:adjustRightInd w:val="0"/>
        <w:ind w:firstLine="567"/>
        <w:rPr>
          <w:b/>
          <w:bCs/>
          <w:i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585"/>
        <w:gridCol w:w="5528"/>
      </w:tblGrid>
      <w:tr w:rsidR="008A1E85" w:rsidRPr="00A54E37" w14:paraId="0D162452" w14:textId="77777777" w:rsidTr="003720FE">
        <w:tc>
          <w:tcPr>
            <w:tcW w:w="634" w:type="dxa"/>
          </w:tcPr>
          <w:p w14:paraId="4CC8009F" w14:textId="77777777" w:rsidR="008A1E85" w:rsidRPr="00A54E37" w:rsidRDefault="008A1E85" w:rsidP="00A3218F">
            <w:pPr>
              <w:jc w:val="center"/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№</w:t>
            </w:r>
          </w:p>
          <w:p w14:paraId="2FCCB180" w14:textId="77777777" w:rsidR="008A1E85" w:rsidRPr="00A54E37" w:rsidRDefault="008A1E85" w:rsidP="00A3218F">
            <w:pPr>
              <w:jc w:val="center"/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п/п</w:t>
            </w:r>
          </w:p>
        </w:tc>
        <w:tc>
          <w:tcPr>
            <w:tcW w:w="3585" w:type="dxa"/>
          </w:tcPr>
          <w:p w14:paraId="5AC237E4" w14:textId="77777777" w:rsidR="008A1E85" w:rsidRPr="00A54E37" w:rsidRDefault="008A1E85" w:rsidP="00A3218F">
            <w:pPr>
              <w:jc w:val="center"/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 xml:space="preserve">Темы </w:t>
            </w:r>
          </w:p>
          <w:p w14:paraId="67E70F1A" w14:textId="77777777" w:rsidR="000072BC" w:rsidRDefault="000072BC" w:rsidP="000072BC">
            <w:pPr>
              <w:jc w:val="center"/>
              <w:rPr>
                <w:iCs/>
                <w:szCs w:val="20"/>
              </w:rPr>
            </w:pPr>
            <w:r>
              <w:rPr>
                <w:iCs/>
                <w:szCs w:val="20"/>
              </w:rPr>
              <w:t>д</w:t>
            </w:r>
            <w:r w:rsidR="008A1E85" w:rsidRPr="00A54E37">
              <w:rPr>
                <w:iCs/>
                <w:szCs w:val="20"/>
              </w:rPr>
              <w:t xml:space="preserve">исциплины в соответствии с </w:t>
            </w:r>
          </w:p>
          <w:p w14:paraId="263B3A27" w14:textId="77777777" w:rsidR="008A1E85" w:rsidRDefault="000072BC" w:rsidP="000072BC">
            <w:pPr>
              <w:jc w:val="center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4-ым разделом </w:t>
            </w:r>
            <w:r w:rsidR="008A1E85" w:rsidRPr="00A54E37">
              <w:rPr>
                <w:iCs/>
                <w:szCs w:val="20"/>
              </w:rPr>
              <w:t>рабочей программы дисциплины</w:t>
            </w:r>
          </w:p>
          <w:p w14:paraId="4932BE9D" w14:textId="77777777" w:rsidR="003720FE" w:rsidRPr="00A54E37" w:rsidRDefault="003720FE" w:rsidP="000072BC">
            <w:pPr>
              <w:jc w:val="center"/>
              <w:rPr>
                <w:iCs/>
                <w:szCs w:val="20"/>
              </w:rPr>
            </w:pPr>
          </w:p>
        </w:tc>
        <w:tc>
          <w:tcPr>
            <w:tcW w:w="5528" w:type="dxa"/>
          </w:tcPr>
          <w:p w14:paraId="3AC75BB6" w14:textId="77777777" w:rsidR="008A1E85" w:rsidRPr="00A54E37" w:rsidRDefault="008A1E85" w:rsidP="00A3218F">
            <w:pPr>
              <w:jc w:val="center"/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Форма самостоятельной работы</w:t>
            </w:r>
          </w:p>
        </w:tc>
      </w:tr>
      <w:tr w:rsidR="00F659AE" w:rsidRPr="00A54E37" w14:paraId="5B428D37" w14:textId="77777777" w:rsidTr="003720FE">
        <w:trPr>
          <w:trHeight w:val="1531"/>
        </w:trPr>
        <w:tc>
          <w:tcPr>
            <w:tcW w:w="634" w:type="dxa"/>
          </w:tcPr>
          <w:p w14:paraId="257C110B" w14:textId="77777777" w:rsidR="00F659AE" w:rsidRPr="00A54E37" w:rsidRDefault="00F659AE" w:rsidP="00A3218F">
            <w:pPr>
              <w:tabs>
                <w:tab w:val="left" w:pos="708"/>
              </w:tabs>
              <w:jc w:val="both"/>
              <w:rPr>
                <w:szCs w:val="20"/>
              </w:rPr>
            </w:pPr>
            <w:r>
              <w:rPr>
                <w:szCs w:val="20"/>
              </w:rPr>
              <w:t>1</w:t>
            </w:r>
          </w:p>
          <w:p w14:paraId="23A68FC4" w14:textId="77777777" w:rsidR="00F659AE" w:rsidRPr="00A54E37" w:rsidRDefault="00F659AE" w:rsidP="00A3218F">
            <w:pPr>
              <w:tabs>
                <w:tab w:val="left" w:pos="708"/>
              </w:tabs>
              <w:jc w:val="both"/>
              <w:rPr>
                <w:szCs w:val="20"/>
              </w:rPr>
            </w:pPr>
          </w:p>
        </w:tc>
        <w:tc>
          <w:tcPr>
            <w:tcW w:w="3585" w:type="dxa"/>
          </w:tcPr>
          <w:p w14:paraId="47E61198" w14:textId="77777777" w:rsidR="00F659AE" w:rsidRPr="00F659AE" w:rsidRDefault="00F659AE" w:rsidP="000072BC">
            <w:pPr>
              <w:jc w:val="both"/>
              <w:rPr>
                <w:rFonts w:eastAsia="MS Mincho"/>
                <w:b/>
              </w:rPr>
            </w:pPr>
            <w:r w:rsidRPr="00F659AE">
              <w:rPr>
                <w:rFonts w:eastAsia="MS Mincho"/>
                <w:b/>
              </w:rPr>
              <w:t>Тема 1. Введение в  арт-менеджмент и менеджмент музыкального искусства</w:t>
            </w:r>
            <w:r w:rsidR="004F69D9">
              <w:rPr>
                <w:rFonts w:eastAsia="MS Mincho"/>
                <w:b/>
              </w:rPr>
              <w:t>.</w:t>
            </w:r>
          </w:p>
        </w:tc>
        <w:tc>
          <w:tcPr>
            <w:tcW w:w="5528" w:type="dxa"/>
          </w:tcPr>
          <w:p w14:paraId="603DC151" w14:textId="77777777" w:rsidR="00B65D38" w:rsidRDefault="00F659AE" w:rsidP="00286181">
            <w:pPr>
              <w:jc w:val="both"/>
              <w:rPr>
                <w:iCs/>
                <w:szCs w:val="20"/>
              </w:rPr>
            </w:pPr>
            <w:r w:rsidRPr="000C019A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обсуждению.</w:t>
            </w:r>
          </w:p>
          <w:p w14:paraId="3C2E3D1B" w14:textId="77777777" w:rsidR="00D105B9" w:rsidRPr="000C019A" w:rsidRDefault="00825F47" w:rsidP="00286181">
            <w:pPr>
              <w:jc w:val="both"/>
              <w:rPr>
                <w:iCs/>
                <w:szCs w:val="20"/>
              </w:rPr>
            </w:pPr>
            <w:r>
              <w:rPr>
                <w:iCs/>
                <w:szCs w:val="20"/>
              </w:rPr>
              <w:t>Выполнение практико-ориентированных заданий.</w:t>
            </w:r>
          </w:p>
          <w:p w14:paraId="54EB183D" w14:textId="77777777" w:rsidR="00F659AE" w:rsidRDefault="00F659AE" w:rsidP="00286181">
            <w:pPr>
              <w:jc w:val="both"/>
              <w:rPr>
                <w:iCs/>
                <w:szCs w:val="20"/>
              </w:rPr>
            </w:pPr>
            <w:r w:rsidRPr="00D105B9">
              <w:rPr>
                <w:iCs/>
                <w:szCs w:val="20"/>
              </w:rPr>
              <w:t>Подготовка к проверочному тестированию.</w:t>
            </w:r>
          </w:p>
          <w:p w14:paraId="5A0DB76C" w14:textId="77777777" w:rsidR="00D105B9" w:rsidRPr="00D105B9" w:rsidRDefault="00D105B9" w:rsidP="00286181">
            <w:pPr>
              <w:jc w:val="both"/>
              <w:rPr>
                <w:iCs/>
                <w:color w:val="FF0000"/>
                <w:szCs w:val="20"/>
              </w:rPr>
            </w:pPr>
          </w:p>
        </w:tc>
      </w:tr>
      <w:tr w:rsidR="00F659AE" w:rsidRPr="006312A6" w14:paraId="371F4895" w14:textId="77777777" w:rsidTr="003720FE">
        <w:trPr>
          <w:trHeight w:val="1552"/>
        </w:trPr>
        <w:tc>
          <w:tcPr>
            <w:tcW w:w="634" w:type="dxa"/>
          </w:tcPr>
          <w:p w14:paraId="23304ECC" w14:textId="77777777" w:rsidR="00F659AE" w:rsidRPr="006312A6" w:rsidRDefault="00F659AE" w:rsidP="00656C2E">
            <w:pPr>
              <w:tabs>
                <w:tab w:val="left" w:pos="708"/>
              </w:tabs>
              <w:jc w:val="both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3585" w:type="dxa"/>
          </w:tcPr>
          <w:p w14:paraId="0F4BBD75" w14:textId="77777777" w:rsidR="00F659AE" w:rsidRPr="00F659AE" w:rsidRDefault="00F659AE" w:rsidP="00051D59">
            <w:pPr>
              <w:jc w:val="both"/>
              <w:rPr>
                <w:b/>
              </w:rPr>
            </w:pPr>
            <w:r w:rsidRPr="00F659AE">
              <w:rPr>
                <w:b/>
              </w:rPr>
              <w:t>Тема 2. Маркетинг и коммерциализация музыкальной культуры</w:t>
            </w:r>
            <w:r w:rsidR="004F69D9">
              <w:rPr>
                <w:b/>
              </w:rPr>
              <w:t>.</w:t>
            </w:r>
          </w:p>
        </w:tc>
        <w:tc>
          <w:tcPr>
            <w:tcW w:w="5528" w:type="dxa"/>
          </w:tcPr>
          <w:p w14:paraId="67AFE0B5" w14:textId="77777777" w:rsidR="00B65D38" w:rsidRPr="00C9427F" w:rsidRDefault="00F659AE" w:rsidP="00286181">
            <w:pPr>
              <w:jc w:val="both"/>
              <w:rPr>
                <w:iCs/>
                <w:szCs w:val="20"/>
              </w:rPr>
            </w:pPr>
            <w:r w:rsidRPr="00C9427F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обсуждению.</w:t>
            </w:r>
          </w:p>
          <w:p w14:paraId="614C6A3A" w14:textId="77777777" w:rsidR="00F659AE" w:rsidRPr="00D105B9" w:rsidRDefault="00F659AE" w:rsidP="00286181">
            <w:pPr>
              <w:jc w:val="both"/>
              <w:rPr>
                <w:iCs/>
                <w:szCs w:val="20"/>
              </w:rPr>
            </w:pPr>
            <w:r w:rsidRPr="00C9427F">
              <w:rPr>
                <w:iCs/>
                <w:szCs w:val="20"/>
              </w:rPr>
              <w:t xml:space="preserve">Подготовка </w:t>
            </w:r>
            <w:r w:rsidR="00D105B9">
              <w:rPr>
                <w:iCs/>
                <w:szCs w:val="20"/>
              </w:rPr>
              <w:t>к семинару (деловой дискуссии и/или презентации тезисов доклада).</w:t>
            </w:r>
          </w:p>
          <w:p w14:paraId="4B94112E" w14:textId="77777777" w:rsidR="00F659AE" w:rsidRDefault="00F659AE" w:rsidP="00286181">
            <w:pPr>
              <w:jc w:val="both"/>
              <w:rPr>
                <w:iCs/>
                <w:szCs w:val="20"/>
              </w:rPr>
            </w:pPr>
            <w:r w:rsidRPr="00C9427F">
              <w:rPr>
                <w:iCs/>
                <w:szCs w:val="20"/>
              </w:rPr>
              <w:t>Подготовка к проверочному тестированию</w:t>
            </w:r>
            <w:r>
              <w:rPr>
                <w:iCs/>
                <w:szCs w:val="20"/>
              </w:rPr>
              <w:t>.</w:t>
            </w:r>
          </w:p>
          <w:p w14:paraId="0A63F0F3" w14:textId="77777777" w:rsidR="00D105B9" w:rsidRPr="00C9427F" w:rsidRDefault="00D105B9" w:rsidP="00286181">
            <w:pPr>
              <w:jc w:val="both"/>
              <w:rPr>
                <w:iCs/>
                <w:color w:val="FF0000"/>
                <w:szCs w:val="20"/>
              </w:rPr>
            </w:pPr>
          </w:p>
        </w:tc>
      </w:tr>
      <w:tr w:rsidR="00F659AE" w:rsidRPr="006312A6" w14:paraId="586492C1" w14:textId="77777777" w:rsidTr="003720FE">
        <w:trPr>
          <w:trHeight w:val="1689"/>
        </w:trPr>
        <w:tc>
          <w:tcPr>
            <w:tcW w:w="634" w:type="dxa"/>
          </w:tcPr>
          <w:p w14:paraId="46305FB5" w14:textId="77777777" w:rsidR="00F659AE" w:rsidRPr="006312A6" w:rsidRDefault="00F659AE" w:rsidP="00A3218F"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3585" w:type="dxa"/>
          </w:tcPr>
          <w:p w14:paraId="48D48BF4" w14:textId="77777777" w:rsidR="00F659AE" w:rsidRPr="00F659AE" w:rsidRDefault="00F659AE" w:rsidP="00051D59">
            <w:pPr>
              <w:jc w:val="both"/>
              <w:rPr>
                <w:b/>
              </w:rPr>
            </w:pPr>
            <w:r w:rsidRPr="00F659AE">
              <w:rPr>
                <w:b/>
              </w:rPr>
              <w:t xml:space="preserve">Тема 3. </w:t>
            </w:r>
            <w:r w:rsidR="004F69D9">
              <w:rPr>
                <w:b/>
              </w:rPr>
              <w:t>Организационные процессы управления и формирования эффективных команд.</w:t>
            </w:r>
          </w:p>
        </w:tc>
        <w:tc>
          <w:tcPr>
            <w:tcW w:w="5528" w:type="dxa"/>
          </w:tcPr>
          <w:p w14:paraId="1D09EA62" w14:textId="77777777" w:rsidR="00F659AE" w:rsidRDefault="00F659AE" w:rsidP="00286181">
            <w:pPr>
              <w:jc w:val="both"/>
              <w:rPr>
                <w:iCs/>
                <w:szCs w:val="20"/>
              </w:rPr>
            </w:pPr>
            <w:r w:rsidRPr="00C9427F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обсуждению.</w:t>
            </w:r>
          </w:p>
          <w:p w14:paraId="207163CE" w14:textId="77777777" w:rsidR="003844F3" w:rsidRDefault="003844F3" w:rsidP="00286181">
            <w:pPr>
              <w:jc w:val="both"/>
              <w:rPr>
                <w:iCs/>
                <w:szCs w:val="20"/>
              </w:rPr>
            </w:pPr>
            <w:r w:rsidRPr="00C9427F">
              <w:rPr>
                <w:iCs/>
                <w:szCs w:val="20"/>
              </w:rPr>
              <w:t xml:space="preserve">Подготовка </w:t>
            </w:r>
            <w:r>
              <w:rPr>
                <w:iCs/>
                <w:szCs w:val="20"/>
              </w:rPr>
              <w:t>к семинару (деловой дискуссии и/или презентации тезисов доклада).</w:t>
            </w:r>
          </w:p>
          <w:p w14:paraId="390EA423" w14:textId="77777777" w:rsidR="00F659AE" w:rsidRPr="00C9427F" w:rsidRDefault="00F659AE" w:rsidP="00286181">
            <w:pPr>
              <w:jc w:val="both"/>
              <w:rPr>
                <w:iCs/>
                <w:szCs w:val="20"/>
              </w:rPr>
            </w:pPr>
            <w:r>
              <w:rPr>
                <w:iCs/>
                <w:szCs w:val="20"/>
              </w:rPr>
              <w:t>Выполнение практико-ориентированных заданий.</w:t>
            </w:r>
          </w:p>
          <w:p w14:paraId="01BBA571" w14:textId="77777777" w:rsidR="00F659AE" w:rsidRDefault="00F659AE" w:rsidP="00286181">
            <w:pPr>
              <w:jc w:val="both"/>
              <w:rPr>
                <w:iCs/>
                <w:szCs w:val="20"/>
              </w:rPr>
            </w:pPr>
            <w:r w:rsidRPr="00C9427F">
              <w:rPr>
                <w:iCs/>
                <w:szCs w:val="20"/>
              </w:rPr>
              <w:t>Подготовка к проверочному тестировани</w:t>
            </w:r>
            <w:r>
              <w:rPr>
                <w:iCs/>
                <w:szCs w:val="20"/>
              </w:rPr>
              <w:t>ю.</w:t>
            </w:r>
          </w:p>
          <w:p w14:paraId="16C6818C" w14:textId="77777777" w:rsidR="003844F3" w:rsidRPr="00C9427F" w:rsidRDefault="003844F3" w:rsidP="00286181">
            <w:pPr>
              <w:jc w:val="both"/>
              <w:rPr>
                <w:iCs/>
                <w:szCs w:val="20"/>
              </w:rPr>
            </w:pPr>
          </w:p>
        </w:tc>
      </w:tr>
      <w:tr w:rsidR="00F659AE" w:rsidRPr="006312A6" w14:paraId="63E72F52" w14:textId="77777777" w:rsidTr="003720FE">
        <w:trPr>
          <w:trHeight w:val="1699"/>
        </w:trPr>
        <w:tc>
          <w:tcPr>
            <w:tcW w:w="634" w:type="dxa"/>
          </w:tcPr>
          <w:p w14:paraId="255EDE1E" w14:textId="77777777" w:rsidR="00F659AE" w:rsidRPr="006312A6" w:rsidRDefault="00F659AE" w:rsidP="00A3218F">
            <w:pPr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3585" w:type="dxa"/>
          </w:tcPr>
          <w:p w14:paraId="437BDCDF" w14:textId="77777777" w:rsidR="00F659AE" w:rsidRPr="0040042B" w:rsidRDefault="00F659AE" w:rsidP="00051D59">
            <w:pPr>
              <w:jc w:val="both"/>
            </w:pPr>
            <w:r>
              <w:rPr>
                <w:b/>
              </w:rPr>
              <w:t xml:space="preserve">Тема 4. </w:t>
            </w:r>
            <w:r w:rsidRPr="003032A0">
              <w:rPr>
                <w:b/>
              </w:rPr>
              <w:t>Современные формы  организации музыкального искусства</w:t>
            </w:r>
            <w:r w:rsidR="004F69D9">
              <w:rPr>
                <w:b/>
              </w:rPr>
              <w:t>.</w:t>
            </w:r>
          </w:p>
        </w:tc>
        <w:tc>
          <w:tcPr>
            <w:tcW w:w="5528" w:type="dxa"/>
          </w:tcPr>
          <w:p w14:paraId="01D524CB" w14:textId="77777777" w:rsidR="00F659AE" w:rsidRDefault="00F659AE" w:rsidP="00286181">
            <w:pPr>
              <w:jc w:val="both"/>
              <w:rPr>
                <w:iCs/>
                <w:szCs w:val="20"/>
              </w:rPr>
            </w:pPr>
            <w:r w:rsidRPr="003032A0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обсуждению.</w:t>
            </w:r>
          </w:p>
          <w:p w14:paraId="68F121B0" w14:textId="77777777" w:rsidR="00D105B9" w:rsidRDefault="00E12C22" w:rsidP="00286181">
            <w:pPr>
              <w:jc w:val="both"/>
              <w:rPr>
                <w:iCs/>
                <w:szCs w:val="20"/>
              </w:rPr>
            </w:pPr>
            <w:r w:rsidRPr="00C9427F">
              <w:rPr>
                <w:iCs/>
                <w:szCs w:val="20"/>
              </w:rPr>
              <w:t xml:space="preserve">Подготовка </w:t>
            </w:r>
            <w:r>
              <w:rPr>
                <w:iCs/>
                <w:szCs w:val="20"/>
              </w:rPr>
              <w:t>к семинару (деловой дискуссии и/или презентации тезисов доклада).</w:t>
            </w:r>
          </w:p>
          <w:p w14:paraId="05A641A6" w14:textId="77777777" w:rsidR="005B1925" w:rsidRDefault="005B1925" w:rsidP="00286181">
            <w:pPr>
              <w:jc w:val="both"/>
              <w:rPr>
                <w:iCs/>
                <w:szCs w:val="20"/>
              </w:rPr>
            </w:pPr>
            <w:r>
              <w:rPr>
                <w:iCs/>
                <w:szCs w:val="20"/>
              </w:rPr>
              <w:t>Выполнение практико-ориентированных заданий.</w:t>
            </w:r>
          </w:p>
          <w:p w14:paraId="56312637" w14:textId="77777777" w:rsidR="00F659AE" w:rsidRDefault="00F659AE" w:rsidP="00286181">
            <w:pPr>
              <w:jc w:val="both"/>
              <w:rPr>
                <w:iCs/>
                <w:szCs w:val="20"/>
              </w:rPr>
            </w:pPr>
            <w:r w:rsidRPr="00C9427F">
              <w:rPr>
                <w:iCs/>
                <w:szCs w:val="20"/>
              </w:rPr>
              <w:t>Подготовка к проверочному тестированию</w:t>
            </w:r>
            <w:r w:rsidR="003720FE">
              <w:rPr>
                <w:iCs/>
                <w:szCs w:val="20"/>
              </w:rPr>
              <w:t>.</w:t>
            </w:r>
          </w:p>
          <w:p w14:paraId="3693EC90" w14:textId="77777777" w:rsidR="00E12C22" w:rsidRPr="003032A0" w:rsidRDefault="00E12C22" w:rsidP="00286181">
            <w:pPr>
              <w:jc w:val="both"/>
              <w:rPr>
                <w:iCs/>
                <w:szCs w:val="20"/>
              </w:rPr>
            </w:pPr>
          </w:p>
        </w:tc>
      </w:tr>
      <w:tr w:rsidR="00F659AE" w:rsidRPr="006312A6" w14:paraId="2DDC88E5" w14:textId="77777777" w:rsidTr="003720FE">
        <w:trPr>
          <w:trHeight w:val="2494"/>
        </w:trPr>
        <w:tc>
          <w:tcPr>
            <w:tcW w:w="634" w:type="dxa"/>
          </w:tcPr>
          <w:p w14:paraId="370F42EB" w14:textId="77777777" w:rsidR="00F659AE" w:rsidRPr="006312A6" w:rsidRDefault="00F659AE" w:rsidP="00A3218F">
            <w:pPr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3585" w:type="dxa"/>
          </w:tcPr>
          <w:p w14:paraId="5F86FAF3" w14:textId="77777777" w:rsidR="00F659AE" w:rsidRPr="0040042B" w:rsidRDefault="00F659AE" w:rsidP="0040042B">
            <w:pPr>
              <w:jc w:val="both"/>
            </w:pPr>
            <w:r>
              <w:rPr>
                <w:b/>
              </w:rPr>
              <w:t xml:space="preserve">Тема 5. </w:t>
            </w:r>
            <w:r w:rsidRPr="003032A0">
              <w:rPr>
                <w:b/>
              </w:rPr>
              <w:t>Технологический менеджмент музыкального искусства: управление проектами</w:t>
            </w:r>
            <w:r w:rsidR="004F69D9">
              <w:rPr>
                <w:b/>
              </w:rPr>
              <w:t>.</w:t>
            </w:r>
          </w:p>
        </w:tc>
        <w:tc>
          <w:tcPr>
            <w:tcW w:w="5528" w:type="dxa"/>
          </w:tcPr>
          <w:p w14:paraId="5856245A" w14:textId="77777777" w:rsidR="00D105B9" w:rsidRDefault="00F659AE" w:rsidP="00286181">
            <w:pPr>
              <w:jc w:val="both"/>
              <w:rPr>
                <w:iCs/>
                <w:szCs w:val="20"/>
              </w:rPr>
            </w:pPr>
            <w:r w:rsidRPr="003032A0">
              <w:rPr>
                <w:iCs/>
                <w:szCs w:val="20"/>
              </w:rPr>
              <w:t xml:space="preserve">Анализ и конспектирование основной и </w:t>
            </w:r>
            <w:r w:rsidRPr="00C9427F">
              <w:rPr>
                <w:iCs/>
                <w:szCs w:val="20"/>
              </w:rPr>
              <w:t>дополнительной учебной литературы, предлагаемой к обсуждению.</w:t>
            </w:r>
          </w:p>
          <w:p w14:paraId="7BBD75FF" w14:textId="77777777" w:rsidR="00D105B9" w:rsidRPr="003A57E2" w:rsidRDefault="00825F47" w:rsidP="00286181">
            <w:pPr>
              <w:jc w:val="both"/>
              <w:rPr>
                <w:iCs/>
                <w:szCs w:val="20"/>
              </w:rPr>
            </w:pPr>
            <w:r w:rsidRPr="00C9427F">
              <w:rPr>
                <w:iCs/>
                <w:szCs w:val="20"/>
              </w:rPr>
              <w:t xml:space="preserve">Подготовка </w:t>
            </w:r>
            <w:r>
              <w:rPr>
                <w:iCs/>
                <w:szCs w:val="20"/>
              </w:rPr>
              <w:t xml:space="preserve">к семинару </w:t>
            </w:r>
            <w:r w:rsidR="003A57E2">
              <w:rPr>
                <w:iCs/>
                <w:szCs w:val="20"/>
              </w:rPr>
              <w:t xml:space="preserve"> и </w:t>
            </w:r>
            <w:r w:rsidR="00F659AE">
              <w:rPr>
                <w:iCs/>
                <w:szCs w:val="20"/>
              </w:rPr>
              <w:t>презентации  арт-проекта</w:t>
            </w:r>
            <w:r w:rsidR="00F659AE">
              <w:rPr>
                <w:iCs/>
                <w:color w:val="FF0000"/>
                <w:szCs w:val="20"/>
              </w:rPr>
              <w:t>.</w:t>
            </w:r>
          </w:p>
          <w:p w14:paraId="2E64A7A8" w14:textId="77777777" w:rsidR="00825F47" w:rsidRPr="00825F47" w:rsidRDefault="00825F47" w:rsidP="00286181">
            <w:pPr>
              <w:jc w:val="both"/>
              <w:rPr>
                <w:i/>
                <w:iCs/>
                <w:szCs w:val="20"/>
              </w:rPr>
            </w:pPr>
            <w:r w:rsidRPr="00C9427F">
              <w:rPr>
                <w:iCs/>
                <w:szCs w:val="20"/>
              </w:rPr>
              <w:t>Подготовка к проверочн</w:t>
            </w:r>
            <w:r>
              <w:rPr>
                <w:iCs/>
                <w:szCs w:val="20"/>
              </w:rPr>
              <w:t>ому тестированию.</w:t>
            </w:r>
          </w:p>
          <w:p w14:paraId="6680A0C9" w14:textId="77777777" w:rsidR="00F659AE" w:rsidRPr="005771D6" w:rsidRDefault="00F659AE" w:rsidP="00286181">
            <w:pPr>
              <w:jc w:val="both"/>
              <w:rPr>
                <w:iCs/>
                <w:szCs w:val="20"/>
              </w:rPr>
            </w:pPr>
            <w:r w:rsidRPr="005771D6">
              <w:rPr>
                <w:iCs/>
                <w:szCs w:val="20"/>
              </w:rPr>
              <w:t>Подготовка к промежуточной аттестации</w:t>
            </w:r>
            <w:r>
              <w:rPr>
                <w:iCs/>
                <w:szCs w:val="20"/>
              </w:rPr>
              <w:t xml:space="preserve"> (зачету).</w:t>
            </w:r>
          </w:p>
          <w:p w14:paraId="6FA5272B" w14:textId="77777777" w:rsidR="00F659AE" w:rsidRPr="00994711" w:rsidRDefault="00F659AE" w:rsidP="00994711">
            <w:pPr>
              <w:rPr>
                <w:i/>
                <w:iCs/>
                <w:szCs w:val="20"/>
              </w:rPr>
            </w:pPr>
          </w:p>
        </w:tc>
      </w:tr>
    </w:tbl>
    <w:p w14:paraId="007C7ECE" w14:textId="77777777" w:rsidR="008A1E85" w:rsidRDefault="008A1E85" w:rsidP="00DC5D26">
      <w:pPr>
        <w:pStyle w:val="2"/>
        <w:spacing w:before="0" w:line="240" w:lineRule="auto"/>
        <w:rPr>
          <w:rFonts w:ascii="Times New Roman" w:hAnsi="Times New Roman"/>
          <w:color w:val="auto"/>
          <w:sz w:val="24"/>
        </w:rPr>
      </w:pPr>
      <w:bookmarkStart w:id="2" w:name="_Toc536199487"/>
    </w:p>
    <w:p w14:paraId="43194E7F" w14:textId="77777777" w:rsidR="00650744" w:rsidRDefault="00650744" w:rsidP="00650744">
      <w:pPr>
        <w:rPr>
          <w:lang w:eastAsia="en-US"/>
        </w:rPr>
      </w:pPr>
    </w:p>
    <w:p w14:paraId="3CE537AD" w14:textId="77777777" w:rsidR="00B65D38" w:rsidRDefault="00B65D38" w:rsidP="00650744">
      <w:pPr>
        <w:rPr>
          <w:lang w:eastAsia="en-US"/>
        </w:rPr>
      </w:pPr>
    </w:p>
    <w:p w14:paraId="4095CF79" w14:textId="77777777" w:rsidR="00650744" w:rsidRPr="00A54E37" w:rsidRDefault="00650744" w:rsidP="00B65D38">
      <w:pPr>
        <w:autoSpaceDE w:val="0"/>
        <w:autoSpaceDN w:val="0"/>
        <w:adjustRightInd w:val="0"/>
        <w:rPr>
          <w:b/>
          <w:bCs/>
        </w:rPr>
      </w:pPr>
    </w:p>
    <w:p w14:paraId="4E4536D0" w14:textId="77777777" w:rsidR="00825F47" w:rsidRDefault="00B65D38" w:rsidP="00825F47">
      <w:pPr>
        <w:autoSpaceDE w:val="0"/>
        <w:autoSpaceDN w:val="0"/>
        <w:adjustRightInd w:val="0"/>
        <w:ind w:firstLine="567"/>
        <w:jc w:val="right"/>
        <w:rPr>
          <w:b/>
          <w:bCs/>
          <w:iCs/>
        </w:rPr>
      </w:pPr>
      <w:r>
        <w:rPr>
          <w:b/>
          <w:bCs/>
          <w:iCs/>
        </w:rPr>
        <w:t xml:space="preserve">Таблица  2 </w:t>
      </w:r>
    </w:p>
    <w:p w14:paraId="5054ABF1" w14:textId="77777777" w:rsidR="00650744" w:rsidRDefault="00B65D38" w:rsidP="00825F47">
      <w:pPr>
        <w:autoSpaceDE w:val="0"/>
        <w:autoSpaceDN w:val="0"/>
        <w:adjustRightInd w:val="0"/>
        <w:ind w:firstLine="567"/>
        <w:jc w:val="right"/>
        <w:rPr>
          <w:b/>
          <w:bCs/>
          <w:iCs/>
        </w:rPr>
      </w:pPr>
      <w:r>
        <w:rPr>
          <w:b/>
          <w:bCs/>
          <w:iCs/>
        </w:rPr>
        <w:t>(</w:t>
      </w:r>
      <w:r w:rsidR="00382076">
        <w:rPr>
          <w:b/>
          <w:bCs/>
          <w:iCs/>
        </w:rPr>
        <w:t>для заочной формы</w:t>
      </w:r>
      <w:r>
        <w:rPr>
          <w:b/>
          <w:bCs/>
          <w:iCs/>
        </w:rPr>
        <w:t xml:space="preserve"> обучения)</w:t>
      </w:r>
    </w:p>
    <w:p w14:paraId="5B552958" w14:textId="77777777" w:rsidR="00650744" w:rsidRPr="00A54E37" w:rsidRDefault="00650744" w:rsidP="00650744">
      <w:pPr>
        <w:autoSpaceDE w:val="0"/>
        <w:autoSpaceDN w:val="0"/>
        <w:adjustRightInd w:val="0"/>
        <w:ind w:firstLine="567"/>
        <w:jc w:val="right"/>
        <w:rPr>
          <w:b/>
          <w:bCs/>
          <w:i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4010"/>
        <w:gridCol w:w="5103"/>
      </w:tblGrid>
      <w:tr w:rsidR="00650744" w:rsidRPr="00A54E37" w14:paraId="10F29AB4" w14:textId="77777777" w:rsidTr="00ED1208">
        <w:tc>
          <w:tcPr>
            <w:tcW w:w="634" w:type="dxa"/>
          </w:tcPr>
          <w:p w14:paraId="6D200B47" w14:textId="77777777" w:rsidR="00650744" w:rsidRPr="00A54E37" w:rsidRDefault="00650744" w:rsidP="00ED1208">
            <w:pPr>
              <w:jc w:val="center"/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№</w:t>
            </w:r>
          </w:p>
          <w:p w14:paraId="015D9BBB" w14:textId="77777777" w:rsidR="00650744" w:rsidRPr="00A54E37" w:rsidRDefault="00650744" w:rsidP="00ED1208">
            <w:pPr>
              <w:jc w:val="center"/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п/п</w:t>
            </w:r>
          </w:p>
        </w:tc>
        <w:tc>
          <w:tcPr>
            <w:tcW w:w="4010" w:type="dxa"/>
          </w:tcPr>
          <w:p w14:paraId="7F2C0F00" w14:textId="77777777" w:rsidR="00650744" w:rsidRPr="00A54E37" w:rsidRDefault="00650744" w:rsidP="00ED1208">
            <w:pPr>
              <w:jc w:val="center"/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 xml:space="preserve">Темы </w:t>
            </w:r>
          </w:p>
          <w:p w14:paraId="58486A70" w14:textId="77777777" w:rsidR="00650744" w:rsidRDefault="00650744" w:rsidP="00ED1208">
            <w:pPr>
              <w:jc w:val="center"/>
              <w:rPr>
                <w:iCs/>
                <w:szCs w:val="20"/>
              </w:rPr>
            </w:pPr>
            <w:r>
              <w:rPr>
                <w:iCs/>
                <w:szCs w:val="20"/>
              </w:rPr>
              <w:t>д</w:t>
            </w:r>
            <w:r w:rsidRPr="00A54E37">
              <w:rPr>
                <w:iCs/>
                <w:szCs w:val="20"/>
              </w:rPr>
              <w:t xml:space="preserve">исциплины в соответствии с </w:t>
            </w:r>
          </w:p>
          <w:p w14:paraId="6D281E3B" w14:textId="77777777" w:rsidR="00650744" w:rsidRDefault="00650744" w:rsidP="00ED1208">
            <w:pPr>
              <w:jc w:val="center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4-ым разделом </w:t>
            </w:r>
            <w:r w:rsidRPr="00A54E37">
              <w:rPr>
                <w:iCs/>
                <w:szCs w:val="20"/>
              </w:rPr>
              <w:t>рабочей программы дисциплины</w:t>
            </w:r>
          </w:p>
          <w:p w14:paraId="371CAB94" w14:textId="77777777" w:rsidR="00650744" w:rsidRDefault="00650744" w:rsidP="00ED1208">
            <w:pPr>
              <w:jc w:val="center"/>
              <w:rPr>
                <w:iCs/>
                <w:szCs w:val="20"/>
              </w:rPr>
            </w:pPr>
          </w:p>
          <w:p w14:paraId="61EF2734" w14:textId="77777777" w:rsidR="00650744" w:rsidRPr="00A54E37" w:rsidRDefault="00650744" w:rsidP="00ED1208">
            <w:pPr>
              <w:jc w:val="center"/>
              <w:rPr>
                <w:iCs/>
                <w:szCs w:val="20"/>
              </w:rPr>
            </w:pPr>
          </w:p>
        </w:tc>
        <w:tc>
          <w:tcPr>
            <w:tcW w:w="5103" w:type="dxa"/>
          </w:tcPr>
          <w:p w14:paraId="2EBFD8F2" w14:textId="77777777" w:rsidR="00650744" w:rsidRPr="00A54E37" w:rsidRDefault="00650744" w:rsidP="00ED1208">
            <w:pPr>
              <w:jc w:val="center"/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Форма самостоятельной работы</w:t>
            </w:r>
          </w:p>
        </w:tc>
      </w:tr>
      <w:tr w:rsidR="00650744" w:rsidRPr="00A54E37" w14:paraId="3D979A2A" w14:textId="77777777" w:rsidTr="00ED1208">
        <w:trPr>
          <w:trHeight w:val="993"/>
        </w:trPr>
        <w:tc>
          <w:tcPr>
            <w:tcW w:w="634" w:type="dxa"/>
            <w:vMerge w:val="restart"/>
          </w:tcPr>
          <w:p w14:paraId="46259640" w14:textId="77777777" w:rsidR="00650744" w:rsidRPr="00A54E37" w:rsidRDefault="00650744" w:rsidP="00ED1208">
            <w:pPr>
              <w:tabs>
                <w:tab w:val="left" w:pos="708"/>
              </w:tabs>
              <w:jc w:val="both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010" w:type="dxa"/>
          </w:tcPr>
          <w:p w14:paraId="2B01EB32" w14:textId="77777777" w:rsidR="00650744" w:rsidRPr="00BB322E" w:rsidRDefault="00650744" w:rsidP="00ED1208">
            <w:pPr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Тема 1. Введение в  арт-менеджмент и менеджмент музыкального искусства</w:t>
            </w:r>
            <w:r w:rsidR="004F69D9">
              <w:rPr>
                <w:rFonts w:eastAsia="MS Mincho"/>
                <w:b/>
              </w:rPr>
              <w:t>.</w:t>
            </w:r>
          </w:p>
        </w:tc>
        <w:tc>
          <w:tcPr>
            <w:tcW w:w="5103" w:type="dxa"/>
            <w:vMerge w:val="restart"/>
          </w:tcPr>
          <w:p w14:paraId="03A89DC2" w14:textId="77777777" w:rsidR="009E7B75" w:rsidRDefault="001570EA" w:rsidP="001570EA">
            <w:pPr>
              <w:jc w:val="both"/>
              <w:rPr>
                <w:iCs/>
                <w:szCs w:val="20"/>
              </w:rPr>
            </w:pPr>
            <w:r w:rsidRPr="000C019A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обсуждению.</w:t>
            </w:r>
          </w:p>
          <w:p w14:paraId="76B8BE9D" w14:textId="77777777" w:rsidR="009E7B75" w:rsidRDefault="00650744" w:rsidP="00ED1208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Выполнение практико-ориентированных заданий.</w:t>
            </w:r>
          </w:p>
          <w:p w14:paraId="28759482" w14:textId="77777777" w:rsidR="001570EA" w:rsidRDefault="001570EA" w:rsidP="001570EA">
            <w:pPr>
              <w:jc w:val="both"/>
              <w:rPr>
                <w:iCs/>
                <w:szCs w:val="20"/>
              </w:rPr>
            </w:pPr>
            <w:r>
              <w:rPr>
                <w:iCs/>
                <w:szCs w:val="20"/>
              </w:rPr>
              <w:t>Подготовка к проверочному тестированию.</w:t>
            </w:r>
          </w:p>
          <w:p w14:paraId="41CF024A" w14:textId="77777777" w:rsidR="001570EA" w:rsidRPr="00BB322E" w:rsidRDefault="001570EA" w:rsidP="00ED1208">
            <w:pPr>
              <w:rPr>
                <w:iCs/>
                <w:szCs w:val="20"/>
              </w:rPr>
            </w:pPr>
          </w:p>
        </w:tc>
      </w:tr>
      <w:tr w:rsidR="00650744" w:rsidRPr="006312A6" w14:paraId="469DFBD2" w14:textId="77777777" w:rsidTr="001570EA">
        <w:trPr>
          <w:trHeight w:val="900"/>
        </w:trPr>
        <w:tc>
          <w:tcPr>
            <w:tcW w:w="634" w:type="dxa"/>
            <w:vMerge/>
          </w:tcPr>
          <w:p w14:paraId="7C020975" w14:textId="77777777" w:rsidR="00650744" w:rsidRPr="006312A6" w:rsidRDefault="00650744" w:rsidP="00ED1208">
            <w:pPr>
              <w:tabs>
                <w:tab w:val="left" w:pos="708"/>
              </w:tabs>
              <w:jc w:val="both"/>
              <w:rPr>
                <w:szCs w:val="20"/>
              </w:rPr>
            </w:pPr>
          </w:p>
        </w:tc>
        <w:tc>
          <w:tcPr>
            <w:tcW w:w="4010" w:type="dxa"/>
          </w:tcPr>
          <w:p w14:paraId="7531C34A" w14:textId="77777777" w:rsidR="004F69D9" w:rsidRPr="004F69D9" w:rsidRDefault="00650744" w:rsidP="00ED1208">
            <w:pPr>
              <w:rPr>
                <w:b/>
              </w:rPr>
            </w:pPr>
            <w:r>
              <w:rPr>
                <w:b/>
              </w:rPr>
              <w:t>Тема 2. Маркетинг и коммерциализация музыкальной культуры</w:t>
            </w:r>
            <w:r w:rsidR="004F69D9">
              <w:rPr>
                <w:b/>
              </w:rPr>
              <w:t>.</w:t>
            </w:r>
          </w:p>
          <w:p w14:paraId="111DDC68" w14:textId="77777777" w:rsidR="00650744" w:rsidRPr="0040042B" w:rsidRDefault="00650744" w:rsidP="00ED1208"/>
        </w:tc>
        <w:tc>
          <w:tcPr>
            <w:tcW w:w="5103" w:type="dxa"/>
            <w:vMerge/>
          </w:tcPr>
          <w:p w14:paraId="419D3243" w14:textId="77777777" w:rsidR="00650744" w:rsidRPr="00C9427F" w:rsidRDefault="00650744" w:rsidP="00ED1208">
            <w:pPr>
              <w:ind w:left="-43"/>
              <w:jc w:val="both"/>
              <w:rPr>
                <w:iCs/>
                <w:color w:val="FF0000"/>
                <w:szCs w:val="20"/>
              </w:rPr>
            </w:pPr>
          </w:p>
        </w:tc>
      </w:tr>
      <w:tr w:rsidR="00650744" w:rsidRPr="006312A6" w14:paraId="627E92E2" w14:textId="77777777" w:rsidTr="001570EA">
        <w:trPr>
          <w:trHeight w:val="1093"/>
        </w:trPr>
        <w:tc>
          <w:tcPr>
            <w:tcW w:w="634" w:type="dxa"/>
            <w:vMerge w:val="restart"/>
          </w:tcPr>
          <w:p w14:paraId="35D28C12" w14:textId="77777777" w:rsidR="00650744" w:rsidRPr="006312A6" w:rsidRDefault="00650744" w:rsidP="00ED1208"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4010" w:type="dxa"/>
          </w:tcPr>
          <w:p w14:paraId="69544DC7" w14:textId="77777777" w:rsidR="00650744" w:rsidRDefault="00650744" w:rsidP="00ED1208">
            <w:pPr>
              <w:rPr>
                <w:b/>
              </w:rPr>
            </w:pPr>
            <w:r>
              <w:rPr>
                <w:b/>
              </w:rPr>
              <w:t xml:space="preserve">Тема 3. </w:t>
            </w:r>
            <w:r w:rsidR="004F69D9">
              <w:rPr>
                <w:b/>
              </w:rPr>
              <w:t>Организационные процессы управления и формирования эффективных команд.</w:t>
            </w:r>
          </w:p>
          <w:p w14:paraId="6238B0D2" w14:textId="77777777" w:rsidR="004F69D9" w:rsidRPr="0040042B" w:rsidRDefault="004F69D9" w:rsidP="00ED1208"/>
        </w:tc>
        <w:tc>
          <w:tcPr>
            <w:tcW w:w="5103" w:type="dxa"/>
            <w:vMerge w:val="restart"/>
          </w:tcPr>
          <w:p w14:paraId="33E446DA" w14:textId="77777777" w:rsidR="009E7B75" w:rsidRDefault="00650744" w:rsidP="009E7B75">
            <w:pPr>
              <w:jc w:val="both"/>
              <w:rPr>
                <w:iCs/>
                <w:szCs w:val="20"/>
              </w:rPr>
            </w:pPr>
            <w:r w:rsidRPr="000C019A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обсуждению.</w:t>
            </w:r>
          </w:p>
          <w:p w14:paraId="577ED583" w14:textId="77777777" w:rsidR="00650744" w:rsidRDefault="009E7B75" w:rsidP="009E7B75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Выполнение практико-ориентированных заданий.</w:t>
            </w:r>
          </w:p>
          <w:p w14:paraId="37D1E4E6" w14:textId="77777777" w:rsidR="00650744" w:rsidRDefault="00650744" w:rsidP="00ED1208">
            <w:pPr>
              <w:jc w:val="both"/>
              <w:rPr>
                <w:iCs/>
                <w:szCs w:val="20"/>
              </w:rPr>
            </w:pPr>
            <w:r>
              <w:rPr>
                <w:iCs/>
                <w:szCs w:val="20"/>
              </w:rPr>
              <w:t>Подготовка к проверочному тестированию.</w:t>
            </w:r>
          </w:p>
          <w:p w14:paraId="0A470B06" w14:textId="77777777" w:rsidR="00650744" w:rsidRPr="001570EA" w:rsidRDefault="00650744" w:rsidP="00ED1208">
            <w:pPr>
              <w:jc w:val="both"/>
              <w:rPr>
                <w:iCs/>
                <w:szCs w:val="20"/>
              </w:rPr>
            </w:pPr>
          </w:p>
        </w:tc>
      </w:tr>
      <w:tr w:rsidR="00650744" w:rsidRPr="006312A6" w14:paraId="23B9C072" w14:textId="77777777" w:rsidTr="001570EA">
        <w:trPr>
          <w:trHeight w:val="991"/>
        </w:trPr>
        <w:tc>
          <w:tcPr>
            <w:tcW w:w="634" w:type="dxa"/>
            <w:vMerge/>
          </w:tcPr>
          <w:p w14:paraId="2CD5E0AA" w14:textId="77777777" w:rsidR="00650744" w:rsidRPr="006312A6" w:rsidRDefault="00650744" w:rsidP="00ED1208">
            <w:pPr>
              <w:rPr>
                <w:szCs w:val="20"/>
              </w:rPr>
            </w:pPr>
          </w:p>
        </w:tc>
        <w:tc>
          <w:tcPr>
            <w:tcW w:w="4010" w:type="dxa"/>
          </w:tcPr>
          <w:p w14:paraId="24189733" w14:textId="77777777" w:rsidR="00650744" w:rsidRPr="0040042B" w:rsidRDefault="00650744" w:rsidP="00ED1208">
            <w:r>
              <w:rPr>
                <w:b/>
              </w:rPr>
              <w:t xml:space="preserve">Тема 4. </w:t>
            </w:r>
            <w:r w:rsidRPr="003032A0">
              <w:rPr>
                <w:b/>
              </w:rPr>
              <w:t>Современные формы  организации музыкального искусства</w:t>
            </w:r>
            <w:r w:rsidR="004F69D9">
              <w:rPr>
                <w:b/>
              </w:rPr>
              <w:t>.</w:t>
            </w:r>
          </w:p>
        </w:tc>
        <w:tc>
          <w:tcPr>
            <w:tcW w:w="5103" w:type="dxa"/>
            <w:vMerge/>
          </w:tcPr>
          <w:p w14:paraId="5E6D5744" w14:textId="77777777" w:rsidR="00650744" w:rsidRPr="003032A0" w:rsidRDefault="00650744" w:rsidP="00ED1208">
            <w:pPr>
              <w:ind w:left="317"/>
              <w:jc w:val="both"/>
              <w:rPr>
                <w:iCs/>
                <w:szCs w:val="20"/>
              </w:rPr>
            </w:pPr>
          </w:p>
        </w:tc>
      </w:tr>
      <w:tr w:rsidR="00650744" w:rsidRPr="006312A6" w14:paraId="5DBC2633" w14:textId="77777777" w:rsidTr="001570EA">
        <w:trPr>
          <w:trHeight w:val="1544"/>
        </w:trPr>
        <w:tc>
          <w:tcPr>
            <w:tcW w:w="634" w:type="dxa"/>
          </w:tcPr>
          <w:p w14:paraId="281888BE" w14:textId="77777777" w:rsidR="00650744" w:rsidRPr="006312A6" w:rsidRDefault="00650744" w:rsidP="00ED1208"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4010" w:type="dxa"/>
          </w:tcPr>
          <w:p w14:paraId="5042A4C2" w14:textId="77777777" w:rsidR="00650744" w:rsidRPr="00C7501B" w:rsidRDefault="00650744" w:rsidP="00ED1208">
            <w:pPr>
              <w:rPr>
                <w:b/>
              </w:rPr>
            </w:pPr>
            <w:r>
              <w:rPr>
                <w:b/>
              </w:rPr>
              <w:t xml:space="preserve">Тема 5. </w:t>
            </w:r>
            <w:r w:rsidRPr="003032A0">
              <w:rPr>
                <w:b/>
              </w:rPr>
              <w:t>Технологический менеджмент музыкального искусства:</w:t>
            </w:r>
            <w:r>
              <w:rPr>
                <w:b/>
              </w:rPr>
              <w:t xml:space="preserve"> </w:t>
            </w:r>
            <w:r w:rsidRPr="003032A0">
              <w:rPr>
                <w:b/>
              </w:rPr>
              <w:t>управление проектами</w:t>
            </w:r>
            <w:r w:rsidR="004F69D9">
              <w:rPr>
                <w:b/>
              </w:rPr>
              <w:t>.</w:t>
            </w:r>
          </w:p>
        </w:tc>
        <w:tc>
          <w:tcPr>
            <w:tcW w:w="5103" w:type="dxa"/>
          </w:tcPr>
          <w:p w14:paraId="27B7881C" w14:textId="77777777" w:rsidR="009E7B75" w:rsidRDefault="00650744" w:rsidP="00ED1208">
            <w:pPr>
              <w:jc w:val="both"/>
              <w:rPr>
                <w:iCs/>
                <w:szCs w:val="20"/>
              </w:rPr>
            </w:pPr>
            <w:r w:rsidRPr="000C019A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обсуждению.</w:t>
            </w:r>
          </w:p>
          <w:p w14:paraId="46ED67A6" w14:textId="77777777" w:rsidR="009E7B75" w:rsidRDefault="00020B01" w:rsidP="00ED1208">
            <w:pPr>
              <w:jc w:val="both"/>
              <w:rPr>
                <w:iCs/>
                <w:szCs w:val="20"/>
              </w:rPr>
            </w:pPr>
            <w:r w:rsidRPr="00C9427F">
              <w:rPr>
                <w:iCs/>
                <w:szCs w:val="20"/>
              </w:rPr>
              <w:t xml:space="preserve">Подготовка </w:t>
            </w:r>
            <w:r>
              <w:rPr>
                <w:iCs/>
                <w:szCs w:val="20"/>
              </w:rPr>
              <w:t xml:space="preserve">к семинару (деловой дискуссии </w:t>
            </w:r>
            <w:r w:rsidR="003A57E2">
              <w:rPr>
                <w:iCs/>
                <w:szCs w:val="20"/>
              </w:rPr>
              <w:t>и</w:t>
            </w:r>
            <w:r w:rsidR="00650744">
              <w:rPr>
                <w:iCs/>
                <w:szCs w:val="20"/>
              </w:rPr>
              <w:t xml:space="preserve"> презентации арт-проекта</w:t>
            </w:r>
            <w:r w:rsidR="003A57E2">
              <w:rPr>
                <w:iCs/>
                <w:szCs w:val="20"/>
              </w:rPr>
              <w:t>)</w:t>
            </w:r>
            <w:r w:rsidR="00650744">
              <w:rPr>
                <w:iCs/>
                <w:szCs w:val="20"/>
              </w:rPr>
              <w:t>.</w:t>
            </w:r>
          </w:p>
          <w:p w14:paraId="1CAE1E1A" w14:textId="77777777" w:rsidR="00650744" w:rsidRDefault="001570EA" w:rsidP="009E7B75">
            <w:pPr>
              <w:jc w:val="both"/>
              <w:rPr>
                <w:iCs/>
                <w:szCs w:val="20"/>
              </w:rPr>
            </w:pPr>
            <w:r>
              <w:rPr>
                <w:iCs/>
                <w:szCs w:val="20"/>
              </w:rPr>
              <w:t>Подготовка к проверочному тестированию.</w:t>
            </w:r>
          </w:p>
          <w:p w14:paraId="5EC59A45" w14:textId="77777777" w:rsidR="00640000" w:rsidRPr="009E7B75" w:rsidRDefault="00640000" w:rsidP="009E7B75">
            <w:pPr>
              <w:jc w:val="both"/>
              <w:rPr>
                <w:iCs/>
                <w:szCs w:val="20"/>
              </w:rPr>
            </w:pPr>
          </w:p>
        </w:tc>
      </w:tr>
    </w:tbl>
    <w:p w14:paraId="16126A44" w14:textId="77777777" w:rsidR="00650744" w:rsidRDefault="00650744" w:rsidP="00650744">
      <w:pPr>
        <w:rPr>
          <w:lang w:eastAsia="en-US"/>
        </w:rPr>
      </w:pPr>
    </w:p>
    <w:p w14:paraId="5B837038" w14:textId="77777777" w:rsidR="00650744" w:rsidRPr="00650744" w:rsidRDefault="00650744" w:rsidP="00650744">
      <w:pPr>
        <w:rPr>
          <w:lang w:eastAsia="en-US"/>
        </w:rPr>
      </w:pPr>
    </w:p>
    <w:p w14:paraId="5C74F30D" w14:textId="77777777" w:rsidR="008A1E85" w:rsidRPr="002C7CA2" w:rsidRDefault="008A1E85" w:rsidP="00DC5D26">
      <w:pPr>
        <w:pStyle w:val="2"/>
        <w:numPr>
          <w:ilvl w:val="0"/>
          <w:numId w:val="33"/>
        </w:numPr>
        <w:spacing w:before="0" w:line="240" w:lineRule="auto"/>
        <w:ind w:firstLine="0"/>
        <w:jc w:val="center"/>
        <w:rPr>
          <w:rFonts w:ascii="Times New Roman" w:hAnsi="Times New Roman"/>
          <w:color w:val="auto"/>
          <w:sz w:val="24"/>
        </w:rPr>
      </w:pPr>
      <w:r w:rsidRPr="002C7CA2">
        <w:rPr>
          <w:rFonts w:ascii="Times New Roman" w:hAnsi="Times New Roman"/>
          <w:color w:val="auto"/>
          <w:sz w:val="24"/>
        </w:rPr>
        <w:t>Рекомендации по организации самостоятельной работы обучающихся</w:t>
      </w:r>
      <w:bookmarkEnd w:id="2"/>
    </w:p>
    <w:p w14:paraId="0D9D2A58" w14:textId="77777777" w:rsidR="008A1E85" w:rsidRDefault="008A1E85" w:rsidP="00DC5D26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</w:rPr>
      </w:pPr>
      <w:bookmarkStart w:id="3" w:name="_Toc536199488"/>
      <w:r w:rsidRPr="002C7CA2">
        <w:rPr>
          <w:rFonts w:ascii="Times New Roman" w:hAnsi="Times New Roman"/>
          <w:color w:val="auto"/>
          <w:sz w:val="24"/>
        </w:rPr>
        <w:t>3.1.</w:t>
      </w:r>
      <w:r>
        <w:rPr>
          <w:rFonts w:ascii="Times New Roman" w:hAnsi="Times New Roman"/>
          <w:color w:val="auto"/>
          <w:sz w:val="24"/>
        </w:rPr>
        <w:t xml:space="preserve"> </w:t>
      </w:r>
      <w:r w:rsidRPr="002C7CA2">
        <w:rPr>
          <w:rFonts w:ascii="Times New Roman" w:hAnsi="Times New Roman"/>
          <w:color w:val="auto"/>
          <w:sz w:val="24"/>
        </w:rPr>
        <w:t>Общие рекомендации по организации самостоятельной работы обучающихся</w:t>
      </w:r>
      <w:bookmarkEnd w:id="3"/>
    </w:p>
    <w:p w14:paraId="616E25AB" w14:textId="77777777" w:rsidR="008A1E85" w:rsidRPr="002C7CA2" w:rsidRDefault="008A1E85" w:rsidP="002C7CA2">
      <w:pPr>
        <w:rPr>
          <w:lang w:eastAsia="en-US"/>
        </w:rPr>
      </w:pPr>
    </w:p>
    <w:p w14:paraId="59A7F7B2" w14:textId="77777777" w:rsidR="008A1E85" w:rsidRPr="006312A6" w:rsidRDefault="008A1E85" w:rsidP="00DC5D26">
      <w:pPr>
        <w:autoSpaceDE w:val="0"/>
        <w:autoSpaceDN w:val="0"/>
        <w:adjustRightInd w:val="0"/>
        <w:jc w:val="both"/>
        <w:rPr>
          <w:bCs/>
          <w:iCs/>
        </w:rPr>
      </w:pPr>
      <w:r w:rsidRPr="006312A6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1BD65B0E" w14:textId="77777777" w:rsidR="008A1E85" w:rsidRPr="006312A6" w:rsidRDefault="008A1E85" w:rsidP="00DC5D26">
      <w:pPr>
        <w:jc w:val="both"/>
      </w:pPr>
      <w:r w:rsidRPr="006312A6">
        <w:t>Процесс организации самостоятельной работы студентов включает в себя следующие этапы:</w:t>
      </w:r>
    </w:p>
    <w:p w14:paraId="096FF770" w14:textId="77777777" w:rsidR="008A1E85" w:rsidRPr="006312A6" w:rsidRDefault="008A1E85" w:rsidP="00DC5D26">
      <w:pPr>
        <w:numPr>
          <w:ilvl w:val="0"/>
          <w:numId w:val="31"/>
        </w:numPr>
        <w:tabs>
          <w:tab w:val="clear" w:pos="1429"/>
          <w:tab w:val="num" w:pos="0"/>
          <w:tab w:val="num" w:pos="284"/>
        </w:tabs>
        <w:ind w:left="0" w:firstLine="0"/>
        <w:jc w:val="both"/>
      </w:pPr>
      <w:r w:rsidRPr="006312A6">
        <w:rPr>
          <w:b/>
        </w:rPr>
        <w:t>подготовительный</w:t>
      </w:r>
      <w:r w:rsidRPr="006312A6">
        <w:t xml:space="preserve"> (определение целей,  составление программы, подготовка методического обеспечения, подготовка оборудования);</w:t>
      </w:r>
    </w:p>
    <w:p w14:paraId="277444E0" w14:textId="77777777" w:rsidR="008A1E85" w:rsidRPr="006312A6" w:rsidRDefault="008A1E85" w:rsidP="00DC5D26">
      <w:pPr>
        <w:numPr>
          <w:ilvl w:val="0"/>
          <w:numId w:val="31"/>
        </w:numPr>
        <w:tabs>
          <w:tab w:val="clear" w:pos="1429"/>
          <w:tab w:val="num" w:pos="0"/>
          <w:tab w:val="num" w:pos="284"/>
        </w:tabs>
        <w:ind w:left="0" w:firstLine="0"/>
        <w:jc w:val="both"/>
      </w:pPr>
      <w:r w:rsidRPr="006312A6">
        <w:rPr>
          <w:b/>
        </w:rPr>
        <w:t>основной</w:t>
      </w:r>
      <w:r w:rsidRPr="006312A6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32832044" w14:textId="77777777" w:rsidR="008A1E85" w:rsidRPr="00646995" w:rsidRDefault="008A1E85" w:rsidP="00646995">
      <w:pPr>
        <w:numPr>
          <w:ilvl w:val="0"/>
          <w:numId w:val="31"/>
        </w:numPr>
        <w:tabs>
          <w:tab w:val="clear" w:pos="1429"/>
          <w:tab w:val="num" w:pos="0"/>
          <w:tab w:val="num" w:pos="284"/>
        </w:tabs>
        <w:ind w:left="0" w:firstLine="0"/>
        <w:jc w:val="both"/>
        <w:rPr>
          <w:bCs/>
          <w:iCs/>
        </w:rPr>
      </w:pPr>
      <w:r w:rsidRPr="006312A6">
        <w:rPr>
          <w:b/>
        </w:rPr>
        <w:lastRenderedPageBreak/>
        <w:t xml:space="preserve">заключительный </w:t>
      </w:r>
      <w:r w:rsidRPr="006312A6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6B7990D7" w14:textId="77777777" w:rsidR="008A1E85" w:rsidRPr="003A33BA" w:rsidRDefault="008A1E85" w:rsidP="00646995">
      <w:pPr>
        <w:autoSpaceDE w:val="0"/>
        <w:autoSpaceDN w:val="0"/>
        <w:adjustRightInd w:val="0"/>
        <w:contextualSpacing/>
        <w:jc w:val="both"/>
        <w:rPr>
          <w:bCs/>
          <w:iCs/>
        </w:rPr>
      </w:pPr>
      <w:r w:rsidRPr="006312A6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14:paraId="31B67487" w14:textId="77777777" w:rsidR="008A1E85" w:rsidRPr="003A33BA" w:rsidRDefault="008A1E85" w:rsidP="003A33BA">
      <w:pPr>
        <w:tabs>
          <w:tab w:val="num" w:pos="284"/>
        </w:tabs>
        <w:autoSpaceDE w:val="0"/>
        <w:autoSpaceDN w:val="0"/>
        <w:adjustRightInd w:val="0"/>
        <w:jc w:val="center"/>
        <w:rPr>
          <w:b/>
          <w:bCs/>
          <w:iCs/>
        </w:rPr>
      </w:pPr>
    </w:p>
    <w:p w14:paraId="3FA13297" w14:textId="77777777" w:rsidR="008A1E85" w:rsidRPr="003A33BA" w:rsidRDefault="008A1E85" w:rsidP="003A33BA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</w:rPr>
      </w:pPr>
      <w:bookmarkStart w:id="4" w:name="_Toc536199489"/>
      <w:r w:rsidRPr="003A33BA">
        <w:rPr>
          <w:rFonts w:ascii="Times New Roman" w:hAnsi="Times New Roman"/>
          <w:color w:val="auto"/>
          <w:sz w:val="24"/>
        </w:rPr>
        <w:t>3.2. Методические рекомендации для студентов</w:t>
      </w:r>
      <w:bookmarkEnd w:id="4"/>
    </w:p>
    <w:p w14:paraId="261E92A4" w14:textId="77777777" w:rsidR="008A1E85" w:rsidRPr="003A33BA" w:rsidRDefault="008A1E85" w:rsidP="003A33BA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</w:rPr>
      </w:pPr>
      <w:bookmarkStart w:id="5" w:name="_Toc536199490"/>
      <w:r w:rsidRPr="003A33BA">
        <w:rPr>
          <w:rFonts w:ascii="Times New Roman" w:hAnsi="Times New Roman"/>
          <w:color w:val="auto"/>
          <w:sz w:val="24"/>
        </w:rPr>
        <w:t>по отдельным формам самостоятельной работы</w:t>
      </w:r>
      <w:bookmarkEnd w:id="5"/>
    </w:p>
    <w:p w14:paraId="7DEC5180" w14:textId="77777777" w:rsidR="008A1E85" w:rsidRPr="003A33BA" w:rsidRDefault="008A1E85" w:rsidP="003A33BA">
      <w:pPr>
        <w:tabs>
          <w:tab w:val="num" w:pos="284"/>
        </w:tabs>
        <w:autoSpaceDE w:val="0"/>
        <w:autoSpaceDN w:val="0"/>
        <w:adjustRightInd w:val="0"/>
        <w:rPr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2238"/>
        <w:gridCol w:w="6546"/>
      </w:tblGrid>
      <w:tr w:rsidR="008A1E85" w:rsidRPr="003A33BA" w14:paraId="258BCFD4" w14:textId="77777777" w:rsidTr="00AE39D6">
        <w:tc>
          <w:tcPr>
            <w:tcW w:w="562" w:type="dxa"/>
          </w:tcPr>
          <w:p w14:paraId="6DFF96FB" w14:textId="77777777" w:rsidR="008A1E85" w:rsidRPr="003A33BA" w:rsidRDefault="008A1E85" w:rsidP="003A33BA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3A33BA">
              <w:rPr>
                <w:szCs w:val="20"/>
              </w:rPr>
              <w:t>№</w:t>
            </w:r>
          </w:p>
          <w:p w14:paraId="01500237" w14:textId="77777777" w:rsidR="008A1E85" w:rsidRPr="003A33BA" w:rsidRDefault="008A1E85" w:rsidP="003A33BA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3A33BA">
              <w:rPr>
                <w:szCs w:val="20"/>
              </w:rPr>
              <w:t>п/п</w:t>
            </w:r>
          </w:p>
        </w:tc>
        <w:tc>
          <w:tcPr>
            <w:tcW w:w="2245" w:type="dxa"/>
          </w:tcPr>
          <w:p w14:paraId="7571A22A" w14:textId="77777777" w:rsidR="008A1E85" w:rsidRDefault="008A1E85" w:rsidP="003A33BA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3A33BA">
              <w:rPr>
                <w:szCs w:val="20"/>
              </w:rPr>
              <w:t>Форма самостоятельной работы в соответствии с таблицей 1 рекомендаций</w:t>
            </w:r>
          </w:p>
          <w:p w14:paraId="23670937" w14:textId="77777777" w:rsidR="00640000" w:rsidRPr="003A33BA" w:rsidRDefault="00640000" w:rsidP="003A33BA">
            <w:pPr>
              <w:tabs>
                <w:tab w:val="num" w:pos="284"/>
              </w:tabs>
              <w:jc w:val="center"/>
              <w:rPr>
                <w:szCs w:val="20"/>
              </w:rPr>
            </w:pPr>
          </w:p>
        </w:tc>
        <w:tc>
          <w:tcPr>
            <w:tcW w:w="6763" w:type="dxa"/>
          </w:tcPr>
          <w:p w14:paraId="42D94DD6" w14:textId="77777777" w:rsidR="008A1E85" w:rsidRPr="003A33BA" w:rsidRDefault="008A1E85" w:rsidP="003A33BA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3A33BA">
              <w:rPr>
                <w:szCs w:val="20"/>
              </w:rPr>
              <w:t>Методические рекомендации для студентов</w:t>
            </w:r>
          </w:p>
        </w:tc>
      </w:tr>
      <w:tr w:rsidR="008A1E85" w:rsidRPr="003A33BA" w14:paraId="7AEBF0FE" w14:textId="77777777" w:rsidTr="00AE39D6">
        <w:tc>
          <w:tcPr>
            <w:tcW w:w="562" w:type="dxa"/>
          </w:tcPr>
          <w:p w14:paraId="7FB0BD9F" w14:textId="77777777" w:rsidR="008A1E85" w:rsidRPr="003A33BA" w:rsidRDefault="008A1E85" w:rsidP="003A33BA">
            <w:pPr>
              <w:tabs>
                <w:tab w:val="num" w:pos="284"/>
              </w:tabs>
              <w:rPr>
                <w:szCs w:val="20"/>
              </w:rPr>
            </w:pPr>
            <w:r w:rsidRPr="003A33BA">
              <w:rPr>
                <w:szCs w:val="20"/>
              </w:rPr>
              <w:t>1.</w:t>
            </w:r>
          </w:p>
        </w:tc>
        <w:tc>
          <w:tcPr>
            <w:tcW w:w="2245" w:type="dxa"/>
          </w:tcPr>
          <w:p w14:paraId="3A677326" w14:textId="77777777" w:rsidR="008A1E85" w:rsidRPr="00AE39D6" w:rsidRDefault="008A1E85" w:rsidP="003A33BA">
            <w:pPr>
              <w:tabs>
                <w:tab w:val="num" w:pos="284"/>
              </w:tabs>
              <w:rPr>
                <w:szCs w:val="20"/>
              </w:rPr>
            </w:pPr>
            <w:r w:rsidRPr="00AE39D6">
              <w:rPr>
                <w:szCs w:val="20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763" w:type="dxa"/>
          </w:tcPr>
          <w:p w14:paraId="2DB95258" w14:textId="77777777" w:rsidR="00376CFC" w:rsidRPr="006312A6" w:rsidRDefault="00376CFC" w:rsidP="00376CF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14:paraId="3998D622" w14:textId="77777777" w:rsidR="00376CFC" w:rsidRPr="006312A6" w:rsidRDefault="00376CFC" w:rsidP="00376CF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14:paraId="375B99DD" w14:textId="77777777" w:rsidR="00376CFC" w:rsidRPr="006312A6" w:rsidRDefault="00376CFC" w:rsidP="00376CF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14:paraId="502A8003" w14:textId="77777777" w:rsidR="00376CFC" w:rsidRPr="006312A6" w:rsidRDefault="00376CFC" w:rsidP="00376CF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Изучая м</w:t>
            </w:r>
            <w:r>
              <w:rPr>
                <w:szCs w:val="20"/>
              </w:rPr>
              <w:t>атериал по выбранной литературе</w:t>
            </w:r>
            <w:r w:rsidRPr="006312A6">
              <w:rPr>
                <w:szCs w:val="20"/>
              </w:rPr>
              <w:t>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14:paraId="097DCCEF" w14:textId="77777777" w:rsidR="00376CFC" w:rsidRPr="006312A6" w:rsidRDefault="00376CFC" w:rsidP="00376CF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14:paraId="3A2B9822" w14:textId="77777777" w:rsidR="00376CFC" w:rsidRPr="006312A6" w:rsidRDefault="00376CFC" w:rsidP="00376CF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Студент должен подробно разбирать примеры, кот</w:t>
            </w:r>
            <w:r>
              <w:rPr>
                <w:szCs w:val="20"/>
              </w:rPr>
              <w:t>орые поясняют такие определения</w:t>
            </w:r>
            <w:r w:rsidRPr="006312A6">
              <w:rPr>
                <w:szCs w:val="20"/>
              </w:rPr>
              <w:t xml:space="preserve"> и уметь строить аналогичные примеры самостоятельно. Нужно добиваться точного представления о том, что изучаешь. </w:t>
            </w:r>
          </w:p>
          <w:p w14:paraId="357829BE" w14:textId="77777777" w:rsidR="00376CFC" w:rsidRPr="006312A6" w:rsidRDefault="00376CFC" w:rsidP="00376CF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 xml:space="preserve">Полезно составлять опорные конспекты. </w:t>
            </w:r>
          </w:p>
          <w:p w14:paraId="5DE62C3F" w14:textId="77777777" w:rsidR="00376CFC" w:rsidRPr="006312A6" w:rsidRDefault="00376CFC" w:rsidP="00376CF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14:paraId="623C5F00" w14:textId="77777777" w:rsidR="00376CFC" w:rsidRPr="006312A6" w:rsidRDefault="00376CFC" w:rsidP="00376CF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 xml:space="preserve">Конспект – сложный способ изложения содержания книги или статьи в логической последовательности. </w:t>
            </w:r>
            <w:r>
              <w:rPr>
                <w:szCs w:val="20"/>
              </w:rPr>
              <w:t>У</w:t>
            </w:r>
            <w:r w:rsidRPr="006312A6">
              <w:rPr>
                <w:szCs w:val="20"/>
              </w:rPr>
              <w:t>мение составлять план, тезисы, делать выписки и другие записи определяет и технологию составления конспекта.</w:t>
            </w:r>
          </w:p>
          <w:p w14:paraId="41157557" w14:textId="77777777" w:rsidR="00376CFC" w:rsidRPr="006312A6" w:rsidRDefault="00376CFC" w:rsidP="00376CF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Методические рекомендации по составлению конспекта:</w:t>
            </w:r>
          </w:p>
          <w:p w14:paraId="6F436B7C" w14:textId="77777777" w:rsidR="00376CFC" w:rsidRPr="006312A6" w:rsidRDefault="00376CFC" w:rsidP="00376CFC">
            <w:pPr>
              <w:tabs>
                <w:tab w:val="num" w:pos="284"/>
              </w:tabs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    </w:t>
            </w:r>
            <w:r w:rsidRPr="006312A6">
              <w:rPr>
                <w:szCs w:val="20"/>
              </w:rPr>
              <w:t>1.</w:t>
            </w:r>
            <w:r w:rsidRPr="006312A6">
              <w:rPr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</w:t>
            </w:r>
            <w:r>
              <w:rPr>
                <w:szCs w:val="20"/>
              </w:rPr>
              <w:t>вочные данные на поля конспекта.</w:t>
            </w:r>
          </w:p>
          <w:p w14:paraId="087F6EEF" w14:textId="77777777" w:rsidR="00376CFC" w:rsidRPr="006312A6" w:rsidRDefault="00376CFC" w:rsidP="00376CFC">
            <w:pPr>
              <w:tabs>
                <w:tab w:val="num" w:pos="284"/>
              </w:tabs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    </w:t>
            </w:r>
            <w:r w:rsidRPr="006312A6">
              <w:rPr>
                <w:szCs w:val="20"/>
              </w:rPr>
              <w:t>2.</w:t>
            </w:r>
            <w:r w:rsidRPr="006312A6">
              <w:rPr>
                <w:szCs w:val="20"/>
              </w:rPr>
              <w:tab/>
              <w:t>В</w:t>
            </w:r>
            <w:r>
              <w:rPr>
                <w:szCs w:val="20"/>
              </w:rPr>
              <w:t>ыделите главное, составьте план.</w:t>
            </w:r>
          </w:p>
          <w:p w14:paraId="1BCF761B" w14:textId="77777777" w:rsidR="00376CFC" w:rsidRPr="006312A6" w:rsidRDefault="00376CFC" w:rsidP="00376CFC">
            <w:pPr>
              <w:tabs>
                <w:tab w:val="num" w:pos="284"/>
              </w:tabs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    </w:t>
            </w:r>
            <w:r w:rsidRPr="006312A6">
              <w:rPr>
                <w:szCs w:val="20"/>
              </w:rPr>
              <w:t>3.</w:t>
            </w:r>
            <w:r w:rsidRPr="006312A6">
              <w:rPr>
                <w:szCs w:val="20"/>
              </w:rPr>
              <w:tab/>
              <w:t>Кратко сформулируйте основные положения текст</w:t>
            </w:r>
            <w:r>
              <w:rPr>
                <w:szCs w:val="20"/>
              </w:rPr>
              <w:t>а, отметьте аргументацию автора.</w:t>
            </w:r>
          </w:p>
          <w:p w14:paraId="00F2B4E4" w14:textId="77777777" w:rsidR="00376CFC" w:rsidRPr="006312A6" w:rsidRDefault="00376CFC" w:rsidP="00376CFC">
            <w:pPr>
              <w:tabs>
                <w:tab w:val="num" w:pos="284"/>
              </w:tabs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    </w:t>
            </w:r>
            <w:r w:rsidRPr="006312A6">
              <w:rPr>
                <w:szCs w:val="20"/>
              </w:rPr>
              <w:t>4.</w:t>
            </w:r>
            <w:r w:rsidRPr="006312A6">
              <w:rPr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14:paraId="7A124273" w14:textId="77777777" w:rsidR="00376CFC" w:rsidRPr="006312A6" w:rsidRDefault="00376CFC" w:rsidP="00376CFC">
            <w:pPr>
              <w:tabs>
                <w:tab w:val="num" w:pos="284"/>
              </w:tabs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    </w:t>
            </w:r>
            <w:r w:rsidRPr="006312A6">
              <w:rPr>
                <w:szCs w:val="20"/>
              </w:rPr>
              <w:t>5.</w:t>
            </w:r>
            <w:r w:rsidRPr="006312A6">
              <w:rPr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14:paraId="298C3BC1" w14:textId="77777777" w:rsidR="00376CFC" w:rsidRDefault="00376CFC" w:rsidP="00376CF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 xml:space="preserve"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</w:t>
            </w:r>
          </w:p>
          <w:p w14:paraId="03DD1171" w14:textId="77777777" w:rsidR="00376CFC" w:rsidRPr="006312A6" w:rsidRDefault="00376CFC" w:rsidP="00376CFC">
            <w:pPr>
              <w:tabs>
                <w:tab w:val="num" w:pos="284"/>
              </w:tabs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      </w:t>
            </w:r>
            <w:r w:rsidRPr="006312A6">
              <w:rPr>
                <w:szCs w:val="20"/>
              </w:rPr>
              <w:t>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14:paraId="52F2C39D" w14:textId="77777777" w:rsidR="00376CFC" w:rsidRDefault="00376CFC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     </w:t>
            </w:r>
            <w:r w:rsidRPr="006312A6">
              <w:rPr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  <w:p w14:paraId="46473447" w14:textId="77777777" w:rsidR="00376CFC" w:rsidRDefault="00376CFC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      </w:t>
            </w:r>
            <w:r w:rsidRPr="003A33BA">
              <w:rPr>
                <w:szCs w:val="20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14:paraId="34AD6441" w14:textId="77777777" w:rsidR="004C3683" w:rsidRPr="003A33BA" w:rsidRDefault="004C3683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</w:p>
        </w:tc>
      </w:tr>
      <w:tr w:rsidR="008A1E85" w:rsidRPr="003A33BA" w14:paraId="25576EB1" w14:textId="77777777" w:rsidTr="00AE39D6">
        <w:trPr>
          <w:trHeight w:val="230"/>
        </w:trPr>
        <w:tc>
          <w:tcPr>
            <w:tcW w:w="562" w:type="dxa"/>
          </w:tcPr>
          <w:p w14:paraId="4889493E" w14:textId="77777777" w:rsidR="008A1E85" w:rsidRPr="003A33BA" w:rsidRDefault="008A1E85" w:rsidP="003A33BA">
            <w:pPr>
              <w:tabs>
                <w:tab w:val="num" w:pos="284"/>
              </w:tabs>
              <w:rPr>
                <w:szCs w:val="20"/>
              </w:rPr>
            </w:pPr>
            <w:r>
              <w:rPr>
                <w:szCs w:val="20"/>
              </w:rPr>
              <w:lastRenderedPageBreak/>
              <w:t>2.</w:t>
            </w:r>
          </w:p>
        </w:tc>
        <w:tc>
          <w:tcPr>
            <w:tcW w:w="2245" w:type="dxa"/>
          </w:tcPr>
          <w:p w14:paraId="55CBAADC" w14:textId="77777777" w:rsidR="00132D79" w:rsidRDefault="008A1E85" w:rsidP="003A33BA">
            <w:pPr>
              <w:tabs>
                <w:tab w:val="num" w:pos="284"/>
              </w:tabs>
              <w:rPr>
                <w:szCs w:val="20"/>
              </w:rPr>
            </w:pPr>
            <w:r w:rsidRPr="00AE39D6">
              <w:rPr>
                <w:szCs w:val="20"/>
              </w:rPr>
              <w:t>Подготовка</w:t>
            </w:r>
            <w:r w:rsidR="00132D79">
              <w:rPr>
                <w:szCs w:val="20"/>
              </w:rPr>
              <w:t>:</w:t>
            </w:r>
          </w:p>
          <w:p w14:paraId="0166A3E0" w14:textId="77777777" w:rsidR="008A1E85" w:rsidRDefault="008A1E85" w:rsidP="003A33BA">
            <w:pPr>
              <w:tabs>
                <w:tab w:val="num" w:pos="284"/>
              </w:tabs>
            </w:pPr>
            <w:r w:rsidRPr="00AE39D6">
              <w:rPr>
                <w:szCs w:val="20"/>
              </w:rPr>
              <w:t xml:space="preserve"> к </w:t>
            </w:r>
            <w:r w:rsidRPr="00AE39D6">
              <w:t>опросу по ключевым категориям дисциплины</w:t>
            </w:r>
          </w:p>
          <w:p w14:paraId="59A975B5" w14:textId="77777777" w:rsidR="00132D79" w:rsidRPr="00AE39D6" w:rsidRDefault="00132D79" w:rsidP="003A33BA">
            <w:pPr>
              <w:tabs>
                <w:tab w:val="num" w:pos="284"/>
              </w:tabs>
              <w:rPr>
                <w:szCs w:val="20"/>
              </w:rPr>
            </w:pPr>
            <w:r>
              <w:t xml:space="preserve"> и выполнению практико-ориентированных заданий</w:t>
            </w:r>
          </w:p>
        </w:tc>
        <w:tc>
          <w:tcPr>
            <w:tcW w:w="6763" w:type="dxa"/>
          </w:tcPr>
          <w:p w14:paraId="55157679" w14:textId="77777777" w:rsidR="00132D79" w:rsidRDefault="008A1E85" w:rsidP="003A33BA">
            <w:pPr>
              <w:tabs>
                <w:tab w:val="num" w:pos="284"/>
              </w:tabs>
              <w:jc w:val="both"/>
            </w:pPr>
            <w:r w:rsidRPr="003A33BA">
              <w:rPr>
                <w:szCs w:val="20"/>
              </w:rPr>
              <w:t xml:space="preserve">Подготовка к </w:t>
            </w:r>
            <w:r w:rsidRPr="003A33BA">
              <w:t>опросу по ключевым категориям дисциплины предполагает повторение содержания конспектов лекций; изучение дополнительной литературы – учебной, научной, методической, публицистической; обобщение, формирование собственной позиции, выбор и осмысление формулировок основных</w:t>
            </w:r>
            <w:r w:rsidR="00132D79">
              <w:t xml:space="preserve"> понятий и категорий дисциплины;</w:t>
            </w:r>
          </w:p>
          <w:p w14:paraId="336EDD78" w14:textId="77777777" w:rsidR="00376CFC" w:rsidRDefault="008A1E85" w:rsidP="003A33BA">
            <w:pPr>
              <w:tabs>
                <w:tab w:val="num" w:pos="284"/>
              </w:tabs>
              <w:jc w:val="both"/>
              <w:rPr>
                <w:szCs w:val="22"/>
              </w:rPr>
            </w:pPr>
            <w:r w:rsidRPr="003A33BA">
              <w:t xml:space="preserve">продумывание прикладного значения изученных процессов и явлений </w:t>
            </w:r>
            <w:r w:rsidR="00132D79">
              <w:t>в контексте профиля подготовки,</w:t>
            </w:r>
            <w:r w:rsidRPr="003A33BA">
              <w:rPr>
                <w:szCs w:val="22"/>
              </w:rPr>
              <w:t xml:space="preserve"> изучение дополнительной литературы по пройд</w:t>
            </w:r>
            <w:r w:rsidR="00132D79">
              <w:rPr>
                <w:szCs w:val="22"/>
              </w:rPr>
              <w:t>енным темам курса, самопроверку на  примерах практико-ориентированных заданий.</w:t>
            </w:r>
          </w:p>
          <w:p w14:paraId="3F331272" w14:textId="77777777" w:rsidR="00640000" w:rsidRPr="003A33BA" w:rsidRDefault="00640000" w:rsidP="003A33BA">
            <w:pPr>
              <w:tabs>
                <w:tab w:val="num" w:pos="284"/>
              </w:tabs>
              <w:jc w:val="both"/>
            </w:pPr>
          </w:p>
        </w:tc>
      </w:tr>
      <w:tr w:rsidR="008A1E85" w:rsidRPr="003A33BA" w14:paraId="373E1860" w14:textId="77777777" w:rsidTr="00AE39D6">
        <w:trPr>
          <w:trHeight w:val="380"/>
        </w:trPr>
        <w:tc>
          <w:tcPr>
            <w:tcW w:w="562" w:type="dxa"/>
          </w:tcPr>
          <w:p w14:paraId="263E3686" w14:textId="77777777" w:rsidR="008A1E85" w:rsidRPr="003A33BA" w:rsidRDefault="008A1E85" w:rsidP="003A33BA">
            <w:pPr>
              <w:tabs>
                <w:tab w:val="num" w:pos="284"/>
              </w:tabs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245" w:type="dxa"/>
          </w:tcPr>
          <w:p w14:paraId="3BBE6B53" w14:textId="77777777" w:rsidR="008A1E85" w:rsidRPr="00AE39D6" w:rsidRDefault="008A1E85" w:rsidP="003A33BA">
            <w:pPr>
              <w:tabs>
                <w:tab w:val="num" w:pos="284"/>
              </w:tabs>
              <w:rPr>
                <w:szCs w:val="20"/>
              </w:rPr>
            </w:pPr>
            <w:r w:rsidRPr="00AE39D6">
              <w:rPr>
                <w:szCs w:val="20"/>
              </w:rPr>
              <w:t>Подготовка к деловой дискуссии</w:t>
            </w:r>
          </w:p>
        </w:tc>
        <w:tc>
          <w:tcPr>
            <w:tcW w:w="6763" w:type="dxa"/>
          </w:tcPr>
          <w:p w14:paraId="13283548" w14:textId="77777777" w:rsidR="00376CFC" w:rsidRDefault="008A1E85" w:rsidP="003A33BA">
            <w:pPr>
              <w:tabs>
                <w:tab w:val="num" w:pos="284"/>
              </w:tabs>
              <w:jc w:val="both"/>
            </w:pPr>
            <w:r w:rsidRPr="003A33BA">
              <w:t>Деловая дискуссия как форма и метод построения опроса по пройденным темам параллельно позволяет выявить управленческие, организационно-коммуникативные, волевые качества, творческие и аналитические способности каждого студента. Для подготовки к дискуссии необходимо: повторить содержание лекций и дополнительной прочитанной литературы; продумать собственную позицию по каждой теме, а также подготовиться к обоснованию собственной позиции с приведением практических примеров из профессиональной области.</w:t>
            </w:r>
          </w:p>
          <w:p w14:paraId="0890D4BD" w14:textId="77777777" w:rsidR="00640000" w:rsidRPr="00065716" w:rsidRDefault="00640000" w:rsidP="003A33BA">
            <w:pPr>
              <w:tabs>
                <w:tab w:val="num" w:pos="284"/>
              </w:tabs>
              <w:jc w:val="both"/>
            </w:pPr>
          </w:p>
        </w:tc>
      </w:tr>
      <w:tr w:rsidR="008A1E85" w:rsidRPr="003A33BA" w14:paraId="26F12E2C" w14:textId="77777777" w:rsidTr="00AE39D6">
        <w:trPr>
          <w:trHeight w:val="360"/>
        </w:trPr>
        <w:tc>
          <w:tcPr>
            <w:tcW w:w="562" w:type="dxa"/>
          </w:tcPr>
          <w:p w14:paraId="6439D9D0" w14:textId="77777777" w:rsidR="008A1E85" w:rsidRDefault="00AE39D6" w:rsidP="00EC5668">
            <w:pPr>
              <w:tabs>
                <w:tab w:val="num" w:pos="284"/>
              </w:tabs>
              <w:rPr>
                <w:szCs w:val="20"/>
              </w:rPr>
            </w:pPr>
            <w:r>
              <w:rPr>
                <w:szCs w:val="20"/>
              </w:rPr>
              <w:t>4</w:t>
            </w:r>
            <w:r w:rsidR="008A1E85">
              <w:rPr>
                <w:szCs w:val="20"/>
              </w:rPr>
              <w:t>.</w:t>
            </w:r>
          </w:p>
        </w:tc>
        <w:tc>
          <w:tcPr>
            <w:tcW w:w="2245" w:type="dxa"/>
          </w:tcPr>
          <w:p w14:paraId="1A65F095" w14:textId="77777777" w:rsidR="008A1E85" w:rsidRPr="00AE39D6" w:rsidRDefault="006A65B6" w:rsidP="00EC5668">
            <w:pPr>
              <w:tabs>
                <w:tab w:val="num" w:pos="284"/>
              </w:tabs>
              <w:jc w:val="both"/>
            </w:pPr>
            <w:r>
              <w:t>Подготовка</w:t>
            </w:r>
            <w:r w:rsidR="008A1E85" w:rsidRPr="00AE39D6">
              <w:t xml:space="preserve"> </w:t>
            </w:r>
          </w:p>
          <w:p w14:paraId="53CB4CCF" w14:textId="77777777" w:rsidR="000326CD" w:rsidRPr="00C626FE" w:rsidRDefault="000326CD" w:rsidP="00EC5668">
            <w:pPr>
              <w:tabs>
                <w:tab w:val="num" w:pos="284"/>
              </w:tabs>
              <w:jc w:val="both"/>
            </w:pPr>
            <w:r w:rsidRPr="00AE39D6">
              <w:t>тезисов доклада</w:t>
            </w:r>
          </w:p>
        </w:tc>
        <w:tc>
          <w:tcPr>
            <w:tcW w:w="6763" w:type="dxa"/>
          </w:tcPr>
          <w:p w14:paraId="394E8262" w14:textId="77777777" w:rsidR="00964898" w:rsidRDefault="00964898" w:rsidP="00964898">
            <w:pPr>
              <w:tabs>
                <w:tab w:val="left" w:pos="0"/>
                <w:tab w:val="left" w:pos="2204"/>
              </w:tabs>
              <w:autoSpaceDE w:val="0"/>
              <w:autoSpaceDN w:val="0"/>
              <w:adjustRightInd w:val="0"/>
              <w:jc w:val="both"/>
            </w:pPr>
            <w:r w:rsidRPr="00964898">
              <w:t>Подготовка ответов на  предложенные вопросы может быть проведена в виде тезисов. Результаты такой подготовки  изл</w:t>
            </w:r>
            <w:r>
              <w:t>агаются в устном</w:t>
            </w:r>
            <w:r w:rsidRPr="00964898">
              <w:t xml:space="preserve"> докладе при помощи презентации.</w:t>
            </w:r>
          </w:p>
          <w:p w14:paraId="13ECB3A2" w14:textId="77777777" w:rsidR="008A1E85" w:rsidRPr="00CE0E1A" w:rsidRDefault="008A1E85" w:rsidP="00EC5668">
            <w:pPr>
              <w:pStyle w:val="a3"/>
              <w:tabs>
                <w:tab w:val="clear" w:pos="360"/>
              </w:tabs>
              <w:spacing w:before="0" w:beforeAutospacing="0" w:after="0" w:afterAutospacing="0"/>
              <w:jc w:val="both"/>
            </w:pPr>
            <w:r w:rsidRPr="00435E9C">
              <w:t>Презентацией именуется совокупность слайдов, на которых представлена информация на определенную тему. Последовательность слайдов обеспечивает введение в тему, её раскрытие и развитие, с предос</w:t>
            </w:r>
            <w:r w:rsidR="00964898" w:rsidRPr="00B21D44">
              <w:t>тавлением собственных</w:t>
            </w:r>
            <w:r w:rsidRPr="00435E9C">
              <w:t xml:space="preserve"> результ</w:t>
            </w:r>
            <w:r w:rsidR="00964898" w:rsidRPr="00B21D44">
              <w:t>атов студентов</w:t>
            </w:r>
            <w:r w:rsidRPr="00435E9C">
              <w:t xml:space="preserve">. </w:t>
            </w:r>
          </w:p>
          <w:p w14:paraId="7AB41302" w14:textId="77777777" w:rsidR="008A1E85" w:rsidRPr="00CE0E1A" w:rsidRDefault="008A1E85" w:rsidP="00EC5668">
            <w:pPr>
              <w:pStyle w:val="a3"/>
              <w:tabs>
                <w:tab w:val="clear" w:pos="360"/>
              </w:tabs>
              <w:spacing w:before="0" w:beforeAutospacing="0" w:after="0" w:afterAutospacing="0"/>
              <w:jc w:val="both"/>
            </w:pPr>
            <w:r w:rsidRPr="00435E9C">
              <w:t xml:space="preserve">Для раскрытия темы </w:t>
            </w:r>
            <w:r w:rsidR="00964898" w:rsidRPr="00B21D44">
              <w:t xml:space="preserve">доклада </w:t>
            </w:r>
            <w:r w:rsidRPr="00435E9C">
              <w:t xml:space="preserve">рекомендуется использование фотографий, рисунков, таблиц, схем, а также аудио- и </w:t>
            </w:r>
            <w:proofErr w:type="gramStart"/>
            <w:r w:rsidRPr="00435E9C">
              <w:t>видео-файлов</w:t>
            </w:r>
            <w:proofErr w:type="gramEnd"/>
            <w:r w:rsidRPr="00435E9C">
              <w:t xml:space="preserve">, звуковых эффектов и эффектов анимации. </w:t>
            </w:r>
          </w:p>
          <w:p w14:paraId="694A26AA" w14:textId="77777777" w:rsidR="008A1E85" w:rsidRPr="00CE0E1A" w:rsidRDefault="008A1E85" w:rsidP="00EC5668">
            <w:pPr>
              <w:pStyle w:val="a3"/>
              <w:tabs>
                <w:tab w:val="clear" w:pos="360"/>
              </w:tabs>
              <w:spacing w:before="0" w:beforeAutospacing="0" w:after="0" w:afterAutospacing="0"/>
              <w:jc w:val="both"/>
            </w:pPr>
            <w:r w:rsidRPr="00435E9C">
              <w:lastRenderedPageBreak/>
              <w:t>Количество слайдов в</w:t>
            </w:r>
            <w:r w:rsidR="00964898" w:rsidRPr="00B21D44">
              <w:t xml:space="preserve"> презентации – от 10 до 15</w:t>
            </w:r>
            <w:r w:rsidRPr="00435E9C">
              <w:t>.</w:t>
            </w:r>
          </w:p>
          <w:p w14:paraId="5CBA3A2C" w14:textId="77777777" w:rsidR="008A1E85" w:rsidRPr="00CE0E1A" w:rsidRDefault="008A1E85" w:rsidP="00EC5668">
            <w:pPr>
              <w:pStyle w:val="a3"/>
              <w:tabs>
                <w:tab w:val="clear" w:pos="360"/>
              </w:tabs>
              <w:spacing w:before="0" w:beforeAutospacing="0" w:after="0" w:afterAutospacing="0"/>
              <w:jc w:val="both"/>
            </w:pPr>
            <w:r w:rsidRPr="00435E9C">
              <w:t>Первый слайд – титульный, на котором представлена следующая информация: вуз, факультет, кафедра, название темы, ФИО автора, место и год.</w:t>
            </w:r>
          </w:p>
          <w:p w14:paraId="6F5691D5" w14:textId="77777777" w:rsidR="00AE39D6" w:rsidRPr="00CE0E1A" w:rsidRDefault="00964898" w:rsidP="001223BF">
            <w:pPr>
              <w:pStyle w:val="a3"/>
              <w:tabs>
                <w:tab w:val="clear" w:pos="360"/>
              </w:tabs>
              <w:spacing w:before="0" w:beforeAutospacing="0" w:after="0" w:afterAutospacing="0"/>
              <w:jc w:val="both"/>
            </w:pPr>
            <w:r w:rsidRPr="00B21D44">
              <w:t>Второй слайд –  план, отражающий содержание темы</w:t>
            </w:r>
            <w:r w:rsidR="00AE39D6" w:rsidRPr="00B21D44">
              <w:t>, а далее</w:t>
            </w:r>
            <w:r w:rsidR="008A1E85" w:rsidRPr="00435E9C">
              <w:t xml:space="preserve"> тезисное структурированное (абзацами) изложение основной информации слайда (2-4 предложения); иллюстративное подкрепление опорных идейных пунктов слайда. </w:t>
            </w:r>
          </w:p>
          <w:p w14:paraId="67258F23" w14:textId="77777777" w:rsidR="00640000" w:rsidRPr="00CE0E1A" w:rsidRDefault="00640000" w:rsidP="001223BF">
            <w:pPr>
              <w:pStyle w:val="a3"/>
              <w:tabs>
                <w:tab w:val="clear" w:pos="360"/>
              </w:tabs>
              <w:spacing w:before="0" w:beforeAutospacing="0" w:after="0" w:afterAutospacing="0"/>
              <w:jc w:val="both"/>
            </w:pPr>
          </w:p>
        </w:tc>
      </w:tr>
      <w:tr w:rsidR="00AE39D6" w:rsidRPr="003A33BA" w14:paraId="6AE12542" w14:textId="77777777" w:rsidTr="00AE39D6">
        <w:trPr>
          <w:trHeight w:val="360"/>
        </w:trPr>
        <w:tc>
          <w:tcPr>
            <w:tcW w:w="562" w:type="dxa"/>
          </w:tcPr>
          <w:p w14:paraId="0D851C83" w14:textId="77777777" w:rsidR="00AE39D6" w:rsidRPr="006312A6" w:rsidRDefault="00AE39D6" w:rsidP="009101C7">
            <w:pPr>
              <w:tabs>
                <w:tab w:val="num" w:pos="284"/>
              </w:tabs>
            </w:pPr>
            <w:r>
              <w:lastRenderedPageBreak/>
              <w:t>5.</w:t>
            </w:r>
          </w:p>
        </w:tc>
        <w:tc>
          <w:tcPr>
            <w:tcW w:w="2245" w:type="dxa"/>
          </w:tcPr>
          <w:p w14:paraId="46A38EDA" w14:textId="77777777" w:rsidR="00AE39D6" w:rsidRPr="00AE39D6" w:rsidRDefault="00496322" w:rsidP="009101C7">
            <w:pPr>
              <w:tabs>
                <w:tab w:val="num" w:pos="284"/>
              </w:tabs>
            </w:pPr>
            <w:r>
              <w:t xml:space="preserve">Подготовка </w:t>
            </w:r>
            <w:r w:rsidR="00AE39D6" w:rsidRPr="00AE39D6">
              <w:t xml:space="preserve"> </w:t>
            </w:r>
            <w:r>
              <w:t xml:space="preserve">к </w:t>
            </w:r>
            <w:r w:rsidR="00AE39D6" w:rsidRPr="00AE39D6">
              <w:t>презентации арт-проекта</w:t>
            </w:r>
          </w:p>
        </w:tc>
        <w:tc>
          <w:tcPr>
            <w:tcW w:w="6763" w:type="dxa"/>
          </w:tcPr>
          <w:p w14:paraId="0BAC230E" w14:textId="77777777" w:rsidR="00AE39D6" w:rsidRPr="00700A67" w:rsidRDefault="00AE39D6" w:rsidP="009101C7">
            <w:r w:rsidRPr="0018514C">
              <w:t>Р</w:t>
            </w:r>
            <w:r>
              <w:t>аботу</w:t>
            </w:r>
            <w:r w:rsidRPr="0018514C">
              <w:t xml:space="preserve"> над </w:t>
            </w:r>
            <w:r>
              <w:t>арт-</w:t>
            </w:r>
            <w:r w:rsidRPr="0018514C">
              <w:t>проектом необходимо на</w:t>
            </w:r>
            <w:r w:rsidRPr="0018514C">
              <w:softHyphen/>
              <w:t>чи</w:t>
            </w:r>
            <w:r>
              <w:t>нать с обоснования общей концепции</w:t>
            </w:r>
            <w:r w:rsidRPr="0018514C">
              <w:t xml:space="preserve"> предлагаемого проекта,</w:t>
            </w:r>
            <w:r>
              <w:t xml:space="preserve"> в которой выдвигается идея, определяются цели, задачи, разрабатывается тематика,  предлагается ме</w:t>
            </w:r>
            <w:r>
              <w:softHyphen/>
              <w:t>сто проведения,</w:t>
            </w:r>
            <w:r w:rsidRPr="0018514C">
              <w:t xml:space="preserve"> финансовые и </w:t>
            </w:r>
            <w:r>
              <w:t xml:space="preserve">организационно-правовые условия и т.д. </w:t>
            </w:r>
            <w:r w:rsidRPr="00700A67">
              <w:t>В работе над арт-проектом следует соблюдать основные требования, которые включают:</w:t>
            </w:r>
          </w:p>
          <w:p w14:paraId="65C98C1A" w14:textId="77777777" w:rsidR="00AE39D6" w:rsidRPr="00700A67" w:rsidRDefault="00AE39D6" w:rsidP="00132D79">
            <w:pPr>
              <w:ind w:left="28"/>
            </w:pPr>
            <w:r w:rsidRPr="00700A67">
              <w:t>1) яркость и оригинальность проекта (идея, тематика, форма организации);</w:t>
            </w:r>
          </w:p>
          <w:p w14:paraId="0010AE3F" w14:textId="77777777" w:rsidR="00AE39D6" w:rsidRPr="00700A67" w:rsidRDefault="00AE39D6" w:rsidP="00132D79">
            <w:pPr>
              <w:ind w:left="28"/>
            </w:pPr>
            <w:r w:rsidRPr="00700A67">
              <w:t xml:space="preserve">2)  концепцию проекта (актуальность проблемы, грамотно сформулированные цели; основные задачи); </w:t>
            </w:r>
          </w:p>
          <w:p w14:paraId="1AF95079" w14:textId="77777777" w:rsidR="00AE39D6" w:rsidRPr="00700A67" w:rsidRDefault="00AE39D6" w:rsidP="00132D79">
            <w:r w:rsidRPr="00700A67">
              <w:t xml:space="preserve">3) художественное содержание проекта; </w:t>
            </w:r>
          </w:p>
          <w:p w14:paraId="69910487" w14:textId="77777777" w:rsidR="00AE39D6" w:rsidRPr="00700A67" w:rsidRDefault="00AE39D6" w:rsidP="00132D79">
            <w:pPr>
              <w:ind w:left="28"/>
            </w:pPr>
            <w:r w:rsidRPr="00700A67">
              <w:t>4) способность проекта оказать существенное влияние на качество общекультурного развития потенциальных посетителей (особенности познавательного, развивающего, воспитательного воздействия и др.);</w:t>
            </w:r>
          </w:p>
          <w:p w14:paraId="7B679CF6" w14:textId="77777777" w:rsidR="00AE39D6" w:rsidRPr="00700A67" w:rsidRDefault="00132D79" w:rsidP="00065716">
            <w:r>
              <w:t xml:space="preserve"> </w:t>
            </w:r>
            <w:r w:rsidR="00AE39D6" w:rsidRPr="00700A67">
              <w:t>5) отчетливое понимание конечного культурного  продукта;</w:t>
            </w:r>
          </w:p>
          <w:p w14:paraId="50FD751D" w14:textId="77777777" w:rsidR="00AE39D6" w:rsidRPr="00700A67" w:rsidRDefault="00AE39D6" w:rsidP="00065716">
            <w:pPr>
              <w:ind w:left="28"/>
            </w:pPr>
            <w:r w:rsidRPr="00700A67">
              <w:t>6) эффективное использование организационных механизмов;</w:t>
            </w:r>
          </w:p>
          <w:p w14:paraId="2682BB2B" w14:textId="77777777" w:rsidR="00AE39D6" w:rsidRPr="00700A67" w:rsidRDefault="00AE39D6" w:rsidP="00065716">
            <w:pPr>
              <w:ind w:left="28"/>
            </w:pPr>
            <w:r w:rsidRPr="00700A67">
              <w:t>7) привлекательность проекта для потенциальных партнеров из разных сфер профессиональной деятельности, в т.ч. из сферы государственного управления; среднего и малого бизнеса;</w:t>
            </w:r>
          </w:p>
          <w:p w14:paraId="00532E1A" w14:textId="77777777" w:rsidR="00AE39D6" w:rsidRPr="00700A67" w:rsidRDefault="00AE39D6" w:rsidP="00065716">
            <w:r w:rsidRPr="00700A67">
              <w:t>8) реалистичность бюджета;</w:t>
            </w:r>
          </w:p>
          <w:p w14:paraId="121C47E2" w14:textId="77777777" w:rsidR="00AE39D6" w:rsidRPr="00700A67" w:rsidRDefault="00AE39D6" w:rsidP="00065716">
            <w:pPr>
              <w:ind w:left="28"/>
            </w:pPr>
            <w:r w:rsidRPr="00700A67">
              <w:t>9) грамотно сформулированная информационная и маркетинговая кампания;</w:t>
            </w:r>
          </w:p>
          <w:p w14:paraId="61FE5190" w14:textId="77777777" w:rsidR="00AE39D6" w:rsidRPr="00700A67" w:rsidRDefault="00AE39D6" w:rsidP="00065716">
            <w:pPr>
              <w:ind w:left="28"/>
            </w:pPr>
            <w:r w:rsidRPr="00700A67">
              <w:t>10) своеобразие рекламы, неповторимость художественного оформления</w:t>
            </w:r>
            <w:r w:rsidR="007C3F73">
              <w:t xml:space="preserve"> афиши</w:t>
            </w:r>
            <w:r w:rsidRPr="00700A67">
              <w:t>.</w:t>
            </w:r>
          </w:p>
          <w:p w14:paraId="748BECD0" w14:textId="77777777" w:rsidR="00AE39D6" w:rsidRDefault="00AE39D6" w:rsidP="009101C7">
            <w:r w:rsidRPr="00700A67">
              <w:t xml:space="preserve"> Проект может быть представлен в виде мультимедийной презентации. </w:t>
            </w:r>
          </w:p>
          <w:p w14:paraId="3708E25F" w14:textId="77777777" w:rsidR="00640000" w:rsidRPr="00700A67" w:rsidRDefault="00640000" w:rsidP="009101C7"/>
        </w:tc>
      </w:tr>
      <w:tr w:rsidR="00AE39D6" w:rsidRPr="006312A6" w14:paraId="4F1E78EA" w14:textId="77777777" w:rsidTr="00AE39D6">
        <w:trPr>
          <w:trHeight w:val="3791"/>
        </w:trPr>
        <w:tc>
          <w:tcPr>
            <w:tcW w:w="562" w:type="dxa"/>
          </w:tcPr>
          <w:p w14:paraId="5A5F5182" w14:textId="77777777" w:rsidR="00AE39D6" w:rsidRDefault="00AE39D6" w:rsidP="00EC5668">
            <w:pPr>
              <w:tabs>
                <w:tab w:val="num" w:pos="284"/>
              </w:tabs>
            </w:pPr>
            <w:r>
              <w:t>6.</w:t>
            </w:r>
          </w:p>
        </w:tc>
        <w:tc>
          <w:tcPr>
            <w:tcW w:w="2245" w:type="dxa"/>
          </w:tcPr>
          <w:p w14:paraId="15C6BDDF" w14:textId="77777777" w:rsidR="00AE39D6" w:rsidRPr="00AE39D6" w:rsidRDefault="00AE39D6" w:rsidP="00EC5668">
            <w:pPr>
              <w:tabs>
                <w:tab w:val="num" w:pos="284"/>
              </w:tabs>
              <w:jc w:val="both"/>
            </w:pPr>
            <w:r>
              <w:t xml:space="preserve"> </w:t>
            </w:r>
            <w:r w:rsidRPr="00AE39D6">
              <w:t>Подготовка к</w:t>
            </w:r>
          </w:p>
          <w:p w14:paraId="046EDF18" w14:textId="77777777" w:rsidR="00AE39D6" w:rsidRPr="00E42500" w:rsidRDefault="00AE39D6" w:rsidP="00EC5668">
            <w:pPr>
              <w:tabs>
                <w:tab w:val="num" w:pos="284"/>
              </w:tabs>
              <w:jc w:val="both"/>
            </w:pPr>
            <w:r w:rsidRPr="00AE39D6">
              <w:t>проверочному  тестированию</w:t>
            </w:r>
          </w:p>
        </w:tc>
        <w:tc>
          <w:tcPr>
            <w:tcW w:w="6763" w:type="dxa"/>
          </w:tcPr>
          <w:p w14:paraId="2C714F59" w14:textId="77777777" w:rsidR="00AE39D6" w:rsidRPr="00E42500" w:rsidRDefault="00AE39D6" w:rsidP="00EC5668">
            <w:pPr>
              <w:jc w:val="both"/>
            </w:pPr>
            <w:r>
              <w:t>П</w:t>
            </w:r>
            <w:r w:rsidRPr="00E42500">
              <w:t xml:space="preserve">одготовка </w:t>
            </w:r>
            <w:r>
              <w:t xml:space="preserve">к проверочному тестированию </w:t>
            </w:r>
            <w:r w:rsidRPr="00E42500">
              <w:t>свя</w:t>
            </w:r>
            <w:r>
              <w:t>зана не только с процессом запоминания, но и обобщением пройденного материала.</w:t>
            </w:r>
            <w:r w:rsidRPr="00E42500">
              <w:t xml:space="preserve"> Подготовка также предполагает и </w:t>
            </w:r>
            <w:r>
              <w:t xml:space="preserve">переосмысление материала, </w:t>
            </w:r>
            <w:r w:rsidRPr="00E42500">
              <w:t xml:space="preserve"> рассмотрение альтернативных идей. </w:t>
            </w:r>
          </w:p>
          <w:p w14:paraId="11FDC295" w14:textId="77777777" w:rsidR="00AE39D6" w:rsidRPr="00E42500" w:rsidRDefault="00AE39D6" w:rsidP="007935E1">
            <w:pPr>
              <w:jc w:val="both"/>
            </w:pPr>
            <w:r w:rsidRPr="00E42500">
              <w:t>Готовить «шпаргалки» полезно, но на тестировании лучше ими не пользоваться. Глав</w:t>
            </w:r>
            <w:r>
              <w:t>ный смысл подготовки к тестированию</w:t>
            </w:r>
            <w:r w:rsidRPr="00E42500">
              <w:t xml:space="preserve"> – это систематизация и оптимизация знаний по данному пред</w:t>
            </w:r>
            <w:r>
              <w:t>мету, что само по себе имеет важное значение по сравнению с  простым</w:t>
            </w:r>
            <w:r w:rsidRPr="00E42500">
              <w:t xml:space="preserve"> поглощение</w:t>
            </w:r>
            <w:r>
              <w:t>м</w:t>
            </w:r>
            <w:r w:rsidRPr="00E42500">
              <w:t xml:space="preserve"> массы учебной информации. Сначала студент должен продемонстрировать, что он «усвоил» </w:t>
            </w:r>
            <w:r>
              <w:t>те вопросы, которые</w:t>
            </w:r>
            <w:r w:rsidRPr="00E42500">
              <w:t xml:space="preserve"> требуется </w:t>
            </w:r>
            <w:r>
              <w:t xml:space="preserve">знать </w:t>
            </w:r>
            <w:r w:rsidRPr="00E42500">
              <w:t>по программе обучения, и лишь после этого он вправе  высказать иные, желательно аргументированные точки зрения.</w:t>
            </w:r>
          </w:p>
        </w:tc>
      </w:tr>
      <w:tr w:rsidR="00AE39D6" w:rsidRPr="006312A6" w14:paraId="5ED5490A" w14:textId="77777777" w:rsidTr="00AE39D6">
        <w:trPr>
          <w:trHeight w:val="620"/>
        </w:trPr>
        <w:tc>
          <w:tcPr>
            <w:tcW w:w="562" w:type="dxa"/>
          </w:tcPr>
          <w:p w14:paraId="5F1177FB" w14:textId="77777777" w:rsidR="00AE39D6" w:rsidRPr="006312A6" w:rsidRDefault="00AE39D6" w:rsidP="00EC5668">
            <w:pPr>
              <w:tabs>
                <w:tab w:val="num" w:pos="284"/>
              </w:tabs>
            </w:pPr>
            <w:r>
              <w:lastRenderedPageBreak/>
              <w:t>7.</w:t>
            </w:r>
          </w:p>
        </w:tc>
        <w:tc>
          <w:tcPr>
            <w:tcW w:w="2245" w:type="dxa"/>
          </w:tcPr>
          <w:p w14:paraId="3C34C342" w14:textId="77777777" w:rsidR="00AE39D6" w:rsidRPr="00AE39D6" w:rsidRDefault="00AE39D6" w:rsidP="00EC5668">
            <w:pPr>
              <w:tabs>
                <w:tab w:val="num" w:pos="284"/>
              </w:tabs>
            </w:pPr>
            <w:r w:rsidRPr="00AE39D6">
              <w:t>Подготовка к промежуточной аттестации (подготовка к  зачету)</w:t>
            </w:r>
          </w:p>
        </w:tc>
        <w:tc>
          <w:tcPr>
            <w:tcW w:w="6763" w:type="dxa"/>
          </w:tcPr>
          <w:p w14:paraId="4F33841B" w14:textId="77777777" w:rsidR="00AE39D6" w:rsidRPr="006312A6" w:rsidRDefault="00AE39D6" w:rsidP="00EC5668">
            <w:pPr>
              <w:suppressAutoHyphens/>
              <w:jc w:val="both"/>
              <w:rPr>
                <w:lang w:eastAsia="ar-SA"/>
              </w:rPr>
            </w:pPr>
            <w:r w:rsidRPr="006312A6">
              <w:rPr>
                <w:lang w:eastAsia="ar-SA"/>
              </w:rPr>
              <w:t xml:space="preserve">Промежуточная аттестация (вид аттестации, предусмотренный рабочим учебным планом) </w:t>
            </w:r>
            <w:r w:rsidRPr="006312A6">
              <w:t>по дисциплине «</w:t>
            </w:r>
            <w:r>
              <w:t>Основы менеджмента музыкального искусства</w:t>
            </w:r>
            <w:r w:rsidRPr="006312A6">
              <w:t>»</w:t>
            </w:r>
            <w:r>
              <w:t xml:space="preserve"> </w:t>
            </w:r>
            <w:r w:rsidRPr="006312A6">
              <w:rPr>
                <w:lang w:eastAsia="ar-SA"/>
              </w:rPr>
              <w:t xml:space="preserve">проводится в форме зачета </w:t>
            </w:r>
            <w:r>
              <w:rPr>
                <w:lang w:eastAsia="ar-SA"/>
              </w:rPr>
              <w:t xml:space="preserve">и </w:t>
            </w:r>
            <w:r w:rsidRPr="006312A6">
              <w:rPr>
                <w:lang w:eastAsia="ar-SA"/>
              </w:rPr>
              <w:t xml:space="preserve">предполагает </w:t>
            </w:r>
            <w:r>
              <w:rPr>
                <w:lang w:eastAsia="ar-SA"/>
              </w:rPr>
              <w:t>презентацию арт</w:t>
            </w:r>
            <w:r w:rsidRPr="003F49BB">
              <w:rPr>
                <w:lang w:eastAsia="ar-SA"/>
              </w:rPr>
              <w:t>-проектов и докладов</w:t>
            </w:r>
            <w:r>
              <w:rPr>
                <w:lang w:eastAsia="ar-SA"/>
              </w:rPr>
              <w:t xml:space="preserve">, ответов на вопросы по ключевым категориям </w:t>
            </w:r>
            <w:r w:rsidRPr="003F49BB">
              <w:rPr>
                <w:lang w:eastAsia="ar-SA"/>
              </w:rPr>
              <w:t xml:space="preserve"> дисциплины</w:t>
            </w:r>
            <w:r w:rsidRPr="003F49BB">
              <w:t>.</w:t>
            </w:r>
          </w:p>
          <w:p w14:paraId="065FE471" w14:textId="77777777" w:rsidR="00AE39D6" w:rsidRDefault="00AE39D6" w:rsidP="00EC5668">
            <w:pPr>
              <w:tabs>
                <w:tab w:val="num" w:pos="284"/>
              </w:tabs>
              <w:jc w:val="both"/>
            </w:pPr>
            <w:r w:rsidRPr="006312A6">
              <w:t>Если в процессе самостоятельной  работы 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  <w:p w14:paraId="27CB745B" w14:textId="77777777" w:rsidR="00AE39D6" w:rsidRPr="00991DA4" w:rsidRDefault="00AE39D6" w:rsidP="00C45639">
            <w:pPr>
              <w:ind w:firstLine="284"/>
              <w:jc w:val="both"/>
            </w:pPr>
            <w:r>
              <w:t xml:space="preserve">При подготовке к зачету у студента должен быть </w:t>
            </w:r>
            <w:r w:rsidRPr="00991DA4">
              <w:t xml:space="preserve"> учебник или конспект лит</w:t>
            </w:r>
            <w:r>
              <w:t>ературы, прочитанной по предложению</w:t>
            </w:r>
            <w:r w:rsidRPr="00991DA4">
              <w:t xml:space="preserve"> преподавателя в течение семестра. Здесь можно эффективно использовать листы опорных сигналов.</w:t>
            </w:r>
          </w:p>
          <w:p w14:paraId="433B8E77" w14:textId="77777777" w:rsidR="00AE39D6" w:rsidRPr="006312A6" w:rsidRDefault="00AE39D6" w:rsidP="00EC5668">
            <w:pPr>
              <w:tabs>
                <w:tab w:val="num" w:pos="284"/>
              </w:tabs>
              <w:jc w:val="both"/>
            </w:pPr>
          </w:p>
        </w:tc>
      </w:tr>
    </w:tbl>
    <w:p w14:paraId="375FEE5C" w14:textId="77777777" w:rsidR="00065716" w:rsidRDefault="00065716" w:rsidP="00372113">
      <w:pPr>
        <w:rPr>
          <w:b/>
        </w:rPr>
      </w:pPr>
    </w:p>
    <w:p w14:paraId="7647FE35" w14:textId="77777777" w:rsidR="001971DA" w:rsidRDefault="001971DA" w:rsidP="001971DA">
      <w:pPr>
        <w:jc w:val="center"/>
        <w:rPr>
          <w:b/>
        </w:rPr>
      </w:pPr>
      <w:r w:rsidRPr="00BD7885">
        <w:rPr>
          <w:b/>
        </w:rPr>
        <w:t>Самопроверка</w:t>
      </w:r>
    </w:p>
    <w:p w14:paraId="42F03FB3" w14:textId="77777777" w:rsidR="00CC6B07" w:rsidRPr="00BD7885" w:rsidRDefault="00CC6B07" w:rsidP="001971DA">
      <w:pPr>
        <w:jc w:val="center"/>
        <w:rPr>
          <w:b/>
        </w:rPr>
      </w:pPr>
    </w:p>
    <w:p w14:paraId="15C88707" w14:textId="77777777" w:rsidR="001971DA" w:rsidRPr="00BD7885" w:rsidRDefault="001971DA" w:rsidP="001971DA">
      <w:pPr>
        <w:ind w:firstLine="709"/>
        <w:jc w:val="both"/>
      </w:pPr>
      <w:r w:rsidRPr="00BD7885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14:paraId="48F0D895" w14:textId="77777777" w:rsidR="001971DA" w:rsidRPr="00BD7885" w:rsidRDefault="001971DA" w:rsidP="001971DA">
      <w:pPr>
        <w:ind w:firstLine="709"/>
        <w:jc w:val="both"/>
      </w:pPr>
      <w:r w:rsidRPr="00BD7885">
        <w:t>В случае необходимости нужно еще раз внимательно разобраться в материале.</w:t>
      </w:r>
    </w:p>
    <w:p w14:paraId="5AB19914" w14:textId="77777777" w:rsidR="001971DA" w:rsidRPr="00BD7885" w:rsidRDefault="001971DA" w:rsidP="001971DA">
      <w:pPr>
        <w:ind w:firstLine="709"/>
        <w:jc w:val="both"/>
      </w:pPr>
      <w:r w:rsidRPr="00BD7885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14:paraId="6A4A8302" w14:textId="77777777" w:rsidR="001971DA" w:rsidRPr="00BD7885" w:rsidRDefault="001971DA" w:rsidP="001971DA">
      <w:pPr>
        <w:ind w:firstLine="709"/>
      </w:pPr>
      <w:r w:rsidRPr="001971DA">
        <w:rPr>
          <w:b/>
          <w:i/>
        </w:rPr>
        <w:t>Самопроверка</w:t>
      </w:r>
      <w:r w:rsidRPr="00BD7885">
        <w:t xml:space="preserve"> включает:</w:t>
      </w:r>
    </w:p>
    <w:p w14:paraId="4790CF66" w14:textId="77777777" w:rsidR="001971DA" w:rsidRPr="00BD7885" w:rsidRDefault="001971DA" w:rsidP="001971DA">
      <w:pPr>
        <w:numPr>
          <w:ilvl w:val="1"/>
          <w:numId w:val="37"/>
        </w:numPr>
        <w:tabs>
          <w:tab w:val="left" w:pos="993"/>
        </w:tabs>
        <w:ind w:left="0" w:firstLine="709"/>
        <w:contextualSpacing/>
      </w:pPr>
      <w:r w:rsidRPr="00BD7885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14:paraId="19715692" w14:textId="77777777" w:rsidR="001971DA" w:rsidRPr="00BD7885" w:rsidRDefault="001971DA" w:rsidP="001971DA">
      <w:pPr>
        <w:numPr>
          <w:ilvl w:val="1"/>
          <w:numId w:val="37"/>
        </w:numPr>
        <w:tabs>
          <w:tab w:val="left" w:pos="993"/>
        </w:tabs>
        <w:ind w:left="0" w:firstLine="709"/>
        <w:contextualSpacing/>
      </w:pPr>
      <w:r w:rsidRPr="00BD7885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14:paraId="2C12E2B3" w14:textId="77777777" w:rsidR="001971DA" w:rsidRPr="00BD7885" w:rsidRDefault="001971DA" w:rsidP="001971DA">
      <w:pPr>
        <w:numPr>
          <w:ilvl w:val="1"/>
          <w:numId w:val="37"/>
        </w:numPr>
        <w:tabs>
          <w:tab w:val="left" w:pos="993"/>
        </w:tabs>
        <w:ind w:left="0" w:firstLine="709"/>
        <w:contextualSpacing/>
      </w:pPr>
      <w:r w:rsidRPr="00BD7885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14:paraId="6B8FC7B0" w14:textId="77777777" w:rsidR="001971DA" w:rsidRPr="00BD7885" w:rsidRDefault="001971DA" w:rsidP="001971DA">
      <w:pPr>
        <w:ind w:firstLine="709"/>
        <w:jc w:val="both"/>
      </w:pPr>
      <w:r w:rsidRPr="001971DA">
        <w:rPr>
          <w:b/>
          <w:i/>
        </w:rPr>
        <w:t>Самоконтроль</w:t>
      </w:r>
      <w:r w:rsidRPr="001971DA">
        <w:rPr>
          <w:i/>
        </w:rPr>
        <w:t xml:space="preserve"> </w:t>
      </w:r>
      <w:r w:rsidRPr="00BD7885">
        <w:t>учит ценить свое время, вырабатывает дисциплину труда</w:t>
      </w:r>
      <w:r>
        <w:t xml:space="preserve"> </w:t>
      </w:r>
      <w:r w:rsidRPr="00BD7885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14:paraId="05ECA2E7" w14:textId="77777777" w:rsidR="001971DA" w:rsidRPr="00BD7885" w:rsidRDefault="001971DA" w:rsidP="001971DA">
      <w:pPr>
        <w:ind w:firstLine="709"/>
        <w:jc w:val="both"/>
      </w:pPr>
      <w:r>
        <w:t xml:space="preserve"> </w:t>
      </w:r>
      <w:r w:rsidRPr="00BD7885">
        <w:t>Самоконтроль вырабатывается и в учебной практике. Способы самоконтроля могут быть следующими:</w:t>
      </w:r>
    </w:p>
    <w:p w14:paraId="6232240D" w14:textId="77777777" w:rsidR="001971DA" w:rsidRPr="00BD7885" w:rsidRDefault="001971DA" w:rsidP="001971DA">
      <w:pPr>
        <w:numPr>
          <w:ilvl w:val="1"/>
          <w:numId w:val="38"/>
        </w:numPr>
        <w:tabs>
          <w:tab w:val="left" w:pos="993"/>
        </w:tabs>
        <w:ind w:left="0" w:firstLine="709"/>
        <w:contextualSpacing/>
        <w:jc w:val="both"/>
      </w:pPr>
      <w:r w:rsidRPr="00BD7885">
        <w:t>перечитывание написанного текста и сравнение его с текстом учебной книги;</w:t>
      </w:r>
    </w:p>
    <w:p w14:paraId="389DE00A" w14:textId="77777777" w:rsidR="001971DA" w:rsidRPr="00BD7885" w:rsidRDefault="001971DA" w:rsidP="001971DA">
      <w:pPr>
        <w:numPr>
          <w:ilvl w:val="1"/>
          <w:numId w:val="38"/>
        </w:numPr>
        <w:tabs>
          <w:tab w:val="left" w:pos="993"/>
        </w:tabs>
        <w:ind w:left="0" w:firstLine="709"/>
        <w:contextualSpacing/>
        <w:jc w:val="both"/>
      </w:pPr>
      <w:r w:rsidRPr="00BD7885">
        <w:t>повторное перечитывание материала с продумыванием его по частям;</w:t>
      </w:r>
    </w:p>
    <w:p w14:paraId="1BA8A6E4" w14:textId="77777777" w:rsidR="001971DA" w:rsidRPr="00BD7885" w:rsidRDefault="001971DA" w:rsidP="001971DA">
      <w:pPr>
        <w:numPr>
          <w:ilvl w:val="1"/>
          <w:numId w:val="38"/>
        </w:numPr>
        <w:tabs>
          <w:tab w:val="left" w:pos="993"/>
        </w:tabs>
        <w:ind w:left="0" w:firstLine="709"/>
        <w:contextualSpacing/>
        <w:jc w:val="both"/>
      </w:pPr>
      <w:r w:rsidRPr="00BD7885">
        <w:t>пересказ прочитанного;</w:t>
      </w:r>
    </w:p>
    <w:p w14:paraId="301748B4" w14:textId="77777777" w:rsidR="001971DA" w:rsidRPr="00BD7885" w:rsidRDefault="001971DA" w:rsidP="001971DA">
      <w:pPr>
        <w:numPr>
          <w:ilvl w:val="1"/>
          <w:numId w:val="38"/>
        </w:numPr>
        <w:tabs>
          <w:tab w:val="left" w:pos="993"/>
        </w:tabs>
        <w:ind w:left="0" w:firstLine="709"/>
        <w:contextualSpacing/>
        <w:jc w:val="both"/>
      </w:pPr>
      <w:r w:rsidRPr="00BD7885">
        <w:t>составление плана, тезисов, формулировок</w:t>
      </w:r>
      <w:r>
        <w:t xml:space="preserve"> ключевых положений</w:t>
      </w:r>
      <w:r w:rsidRPr="00BD7885">
        <w:t xml:space="preserve"> по памяти;</w:t>
      </w:r>
    </w:p>
    <w:p w14:paraId="084CECFF" w14:textId="77777777" w:rsidR="001971DA" w:rsidRPr="00BD7885" w:rsidRDefault="001971DA" w:rsidP="001971DA">
      <w:pPr>
        <w:numPr>
          <w:ilvl w:val="1"/>
          <w:numId w:val="38"/>
        </w:numPr>
        <w:tabs>
          <w:tab w:val="left" w:pos="993"/>
        </w:tabs>
        <w:ind w:left="0" w:firstLine="709"/>
        <w:contextualSpacing/>
        <w:jc w:val="both"/>
      </w:pPr>
      <w:r w:rsidRPr="00BD7885">
        <w:t>рассказывание с опорой н</w:t>
      </w:r>
      <w:r>
        <w:t>а иллюстрации, таблицы</w:t>
      </w:r>
      <w:r w:rsidRPr="00BD7885">
        <w:t>;</w:t>
      </w:r>
    </w:p>
    <w:p w14:paraId="0A2CB0AE" w14:textId="77777777" w:rsidR="001971DA" w:rsidRPr="00BD7885" w:rsidRDefault="001971DA" w:rsidP="001971DA">
      <w:pPr>
        <w:numPr>
          <w:ilvl w:val="1"/>
          <w:numId w:val="38"/>
        </w:numPr>
        <w:tabs>
          <w:tab w:val="left" w:pos="993"/>
        </w:tabs>
        <w:ind w:left="0" w:firstLine="709"/>
        <w:contextualSpacing/>
        <w:jc w:val="both"/>
      </w:pPr>
      <w:r w:rsidRPr="00BD7885">
        <w:t xml:space="preserve">участие во взаимопроверке (анализ и оценка устных ответов,            практических работ своих товарищей; дополнительные вопросы </w:t>
      </w:r>
      <w:r>
        <w:t>к их ответам</w:t>
      </w:r>
      <w:r w:rsidRPr="00BD7885">
        <w:t xml:space="preserve"> и т.п.).</w:t>
      </w:r>
    </w:p>
    <w:p w14:paraId="6F82C5F8" w14:textId="77777777" w:rsidR="001971DA" w:rsidRPr="00BD7885" w:rsidRDefault="001971DA" w:rsidP="001971DA">
      <w:pPr>
        <w:ind w:firstLine="709"/>
        <w:jc w:val="both"/>
      </w:pPr>
      <w:r w:rsidRPr="00BD7885">
        <w:lastRenderedPageBreak/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14:paraId="06F1B53B" w14:textId="77777777" w:rsidR="00640000" w:rsidRDefault="001971DA" w:rsidP="00640000">
      <w:pPr>
        <w:ind w:firstLine="709"/>
        <w:jc w:val="both"/>
      </w:pPr>
      <w:r w:rsidRPr="00BD7885">
        <w:t>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14:paraId="01C24EE9" w14:textId="77777777" w:rsidR="00E82CF0" w:rsidRDefault="00E82CF0" w:rsidP="001971DA">
      <w:pPr>
        <w:ind w:firstLine="709"/>
        <w:jc w:val="both"/>
      </w:pPr>
    </w:p>
    <w:p w14:paraId="1659F625" w14:textId="77777777" w:rsidR="00640000" w:rsidRDefault="00640000" w:rsidP="001971DA">
      <w:pPr>
        <w:ind w:firstLine="709"/>
        <w:jc w:val="both"/>
      </w:pPr>
    </w:p>
    <w:p w14:paraId="1444B772" w14:textId="77777777" w:rsidR="00CC6B07" w:rsidRDefault="00CC6B07" w:rsidP="001971DA">
      <w:pPr>
        <w:ind w:firstLine="709"/>
        <w:jc w:val="both"/>
      </w:pPr>
    </w:p>
    <w:p w14:paraId="2B3E5E44" w14:textId="77777777" w:rsidR="00CC6B07" w:rsidRPr="00BD7885" w:rsidRDefault="00CC6B07" w:rsidP="001971DA">
      <w:pPr>
        <w:ind w:firstLine="709"/>
        <w:jc w:val="both"/>
      </w:pPr>
    </w:p>
    <w:p w14:paraId="12B325FB" w14:textId="77777777" w:rsidR="001971DA" w:rsidRDefault="001971DA" w:rsidP="001971DA">
      <w:pPr>
        <w:ind w:firstLine="709"/>
        <w:jc w:val="center"/>
        <w:rPr>
          <w:b/>
        </w:rPr>
      </w:pPr>
      <w:r w:rsidRPr="00BD7885">
        <w:rPr>
          <w:b/>
        </w:rPr>
        <w:t>Консультации</w:t>
      </w:r>
    </w:p>
    <w:p w14:paraId="7DC4C866" w14:textId="77777777" w:rsidR="00640000" w:rsidRPr="00BD7885" w:rsidRDefault="00640000" w:rsidP="001971DA">
      <w:pPr>
        <w:ind w:firstLine="709"/>
        <w:jc w:val="center"/>
        <w:rPr>
          <w:b/>
        </w:rPr>
      </w:pPr>
    </w:p>
    <w:p w14:paraId="0148F66E" w14:textId="77777777" w:rsidR="001971DA" w:rsidRPr="00BD7885" w:rsidRDefault="001971DA" w:rsidP="001971DA">
      <w:pPr>
        <w:ind w:firstLine="709"/>
        <w:jc w:val="both"/>
      </w:pPr>
      <w:r w:rsidRPr="00BD7885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14:paraId="672299B9" w14:textId="77777777" w:rsidR="001971DA" w:rsidRDefault="001971DA" w:rsidP="001971DA">
      <w:pPr>
        <w:tabs>
          <w:tab w:val="num" w:pos="284"/>
        </w:tabs>
        <w:ind w:firstLine="284"/>
        <w:jc w:val="center"/>
        <w:rPr>
          <w:b/>
          <w:i/>
          <w:color w:val="FF0000"/>
        </w:rPr>
      </w:pPr>
    </w:p>
    <w:p w14:paraId="479118EC" w14:textId="77777777" w:rsidR="001971DA" w:rsidRPr="003F49BB" w:rsidRDefault="001971DA" w:rsidP="001971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lang w:eastAsia="zh-CN"/>
        </w:rPr>
      </w:pPr>
    </w:p>
    <w:p w14:paraId="2475F160" w14:textId="77777777" w:rsidR="001971DA" w:rsidRPr="001971DA" w:rsidRDefault="001971DA" w:rsidP="001971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b/>
          <w:lang w:eastAsia="zh-CN"/>
        </w:rPr>
      </w:pPr>
      <w:r>
        <w:rPr>
          <w:lang w:eastAsia="zh-CN"/>
        </w:rPr>
        <w:t>Составитель</w:t>
      </w:r>
      <w:r w:rsidRPr="003F49BB">
        <w:rPr>
          <w:lang w:eastAsia="zh-CN"/>
        </w:rPr>
        <w:t xml:space="preserve">: </w:t>
      </w:r>
      <w:r>
        <w:rPr>
          <w:lang w:eastAsia="zh-CN"/>
        </w:rPr>
        <w:t xml:space="preserve">доктор педагогических наук, профессор кафедры музыкального образования </w:t>
      </w:r>
      <w:proofErr w:type="spellStart"/>
      <w:r w:rsidRPr="001971DA">
        <w:rPr>
          <w:b/>
          <w:lang w:eastAsia="zh-CN"/>
        </w:rPr>
        <w:t>Командышко</w:t>
      </w:r>
      <w:proofErr w:type="spellEnd"/>
      <w:r w:rsidRPr="001971DA">
        <w:rPr>
          <w:b/>
          <w:lang w:eastAsia="zh-CN"/>
        </w:rPr>
        <w:t xml:space="preserve"> Елена Филипповна</w:t>
      </w:r>
    </w:p>
    <w:p w14:paraId="5BB9A8F8" w14:textId="77777777" w:rsidR="001971DA" w:rsidRDefault="001971DA" w:rsidP="001971DA">
      <w:pPr>
        <w:tabs>
          <w:tab w:val="num" w:pos="284"/>
        </w:tabs>
        <w:ind w:firstLine="284"/>
        <w:jc w:val="center"/>
        <w:rPr>
          <w:b/>
          <w:i/>
          <w:color w:val="FF0000"/>
        </w:rPr>
      </w:pPr>
    </w:p>
    <w:sectPr w:rsidR="001971DA" w:rsidSect="003D2FA8">
      <w:footerReference w:type="default" r:id="rId7"/>
      <w:pgSz w:w="11906" w:h="16838"/>
      <w:pgMar w:top="851" w:right="851" w:bottom="851" w:left="1701" w:header="510" w:footer="51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B59F5" w14:textId="77777777" w:rsidR="00467675" w:rsidRDefault="00467675" w:rsidP="004058F5">
      <w:r>
        <w:separator/>
      </w:r>
    </w:p>
  </w:endnote>
  <w:endnote w:type="continuationSeparator" w:id="0">
    <w:p w14:paraId="477AC07E" w14:textId="77777777" w:rsidR="00467675" w:rsidRDefault="00467675" w:rsidP="00405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5825B" w14:textId="77777777" w:rsidR="008A1E85" w:rsidRDefault="00BD60FB">
    <w:pPr>
      <w:pStyle w:val="af1"/>
      <w:jc w:val="right"/>
    </w:pPr>
    <w:r>
      <w:fldChar w:fldCharType="begin"/>
    </w:r>
    <w:r w:rsidR="00435E9C">
      <w:instrText>PAGE   \* MERGEFORMAT</w:instrText>
    </w:r>
    <w:r>
      <w:fldChar w:fldCharType="separate"/>
    </w:r>
    <w:r w:rsidR="005B1925">
      <w:rPr>
        <w:noProof/>
      </w:rPr>
      <w:t>3</w:t>
    </w:r>
    <w:r>
      <w:rPr>
        <w:noProof/>
      </w:rPr>
      <w:fldChar w:fldCharType="end"/>
    </w:r>
  </w:p>
  <w:p w14:paraId="48767EDA" w14:textId="77777777" w:rsidR="008A1E85" w:rsidRDefault="008A1E85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123E1" w14:textId="77777777" w:rsidR="00467675" w:rsidRDefault="00467675" w:rsidP="004058F5">
      <w:r>
        <w:separator/>
      </w:r>
    </w:p>
  </w:footnote>
  <w:footnote w:type="continuationSeparator" w:id="0">
    <w:p w14:paraId="7666C3E3" w14:textId="77777777" w:rsidR="00467675" w:rsidRDefault="00467675" w:rsidP="00405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B50"/>
    <w:multiLevelType w:val="hybridMultilevel"/>
    <w:tmpl w:val="E0FE20A0"/>
    <w:lvl w:ilvl="0" w:tplc="E842AAC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3DF68DA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2F80A89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0A2210D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848A63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6A2A6BE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0CEE41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359E699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9B08311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" w15:restartNumberingAfterBreak="0">
    <w:nsid w:val="03306534"/>
    <w:multiLevelType w:val="hybridMultilevel"/>
    <w:tmpl w:val="7A6A95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830FD"/>
    <w:multiLevelType w:val="hybridMultilevel"/>
    <w:tmpl w:val="F6049E7E"/>
    <w:lvl w:ilvl="0" w:tplc="B36EF60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6A24CB"/>
    <w:multiLevelType w:val="hybridMultilevel"/>
    <w:tmpl w:val="5F80250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084D27B8"/>
    <w:multiLevelType w:val="hybridMultilevel"/>
    <w:tmpl w:val="FEF0E0A0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23E1A90"/>
    <w:multiLevelType w:val="hybridMultilevel"/>
    <w:tmpl w:val="8610A1B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16A731DA"/>
    <w:multiLevelType w:val="hybridMultilevel"/>
    <w:tmpl w:val="7D1E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EB19CA"/>
    <w:multiLevelType w:val="hybridMultilevel"/>
    <w:tmpl w:val="3E3E3A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734460"/>
    <w:multiLevelType w:val="hybridMultilevel"/>
    <w:tmpl w:val="08EED286"/>
    <w:lvl w:ilvl="0" w:tplc="D6C49546">
      <w:start w:val="3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" w15:restartNumberingAfterBreak="0">
    <w:nsid w:val="204A6B7D"/>
    <w:multiLevelType w:val="hybridMultilevel"/>
    <w:tmpl w:val="9D56801A"/>
    <w:lvl w:ilvl="0" w:tplc="545A713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3786AD5"/>
    <w:multiLevelType w:val="hybridMultilevel"/>
    <w:tmpl w:val="CA6AC612"/>
    <w:lvl w:ilvl="0" w:tplc="A2F6401C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A775196"/>
    <w:multiLevelType w:val="multilevel"/>
    <w:tmpl w:val="47F85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73079F"/>
    <w:multiLevelType w:val="hybridMultilevel"/>
    <w:tmpl w:val="C73CCFD2"/>
    <w:lvl w:ilvl="0" w:tplc="B36EF60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B8D7687"/>
    <w:multiLevelType w:val="hybridMultilevel"/>
    <w:tmpl w:val="55A65868"/>
    <w:lvl w:ilvl="0" w:tplc="EA4AC5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2822B8"/>
    <w:multiLevelType w:val="hybridMultilevel"/>
    <w:tmpl w:val="5F9090C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D391F76"/>
    <w:multiLevelType w:val="hybridMultilevel"/>
    <w:tmpl w:val="64E065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3602C6"/>
    <w:multiLevelType w:val="hybridMultilevel"/>
    <w:tmpl w:val="EA6E2D9C"/>
    <w:lvl w:ilvl="0" w:tplc="0CD00E3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A44CC"/>
    <w:multiLevelType w:val="hybridMultilevel"/>
    <w:tmpl w:val="43DA79F0"/>
    <w:lvl w:ilvl="0" w:tplc="259424DA">
      <w:start w:val="1"/>
      <w:numFmt w:val="decimal"/>
      <w:lvlText w:val="%1."/>
      <w:lvlJc w:val="left"/>
      <w:pPr>
        <w:tabs>
          <w:tab w:val="num" w:pos="2910"/>
        </w:tabs>
        <w:ind w:left="29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50"/>
        </w:tabs>
        <w:ind w:left="43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70"/>
        </w:tabs>
        <w:ind w:left="50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90"/>
        </w:tabs>
        <w:ind w:left="57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510"/>
        </w:tabs>
        <w:ind w:left="65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30"/>
        </w:tabs>
        <w:ind w:left="72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50"/>
        </w:tabs>
        <w:ind w:left="79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70"/>
        </w:tabs>
        <w:ind w:left="8670" w:hanging="180"/>
      </w:pPr>
      <w:rPr>
        <w:rFonts w:cs="Times New Roman"/>
      </w:rPr>
    </w:lvl>
  </w:abstractNum>
  <w:abstractNum w:abstractNumId="21" w15:restartNumberingAfterBreak="0">
    <w:nsid w:val="416453CB"/>
    <w:multiLevelType w:val="hybridMultilevel"/>
    <w:tmpl w:val="7A6A95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4688076A"/>
    <w:multiLevelType w:val="multilevel"/>
    <w:tmpl w:val="4A2E4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496449F0"/>
    <w:multiLevelType w:val="hybridMultilevel"/>
    <w:tmpl w:val="6C345E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A334B1B"/>
    <w:multiLevelType w:val="hybridMultilevel"/>
    <w:tmpl w:val="7E3062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B36201F"/>
    <w:multiLevelType w:val="hybridMultilevel"/>
    <w:tmpl w:val="11C4E8C0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4FAC3668"/>
    <w:multiLevelType w:val="hybridMultilevel"/>
    <w:tmpl w:val="5F0267B6"/>
    <w:lvl w:ilvl="0" w:tplc="FFFFFFF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8" w15:restartNumberingAfterBreak="0">
    <w:nsid w:val="517837DE"/>
    <w:multiLevelType w:val="hybridMultilevel"/>
    <w:tmpl w:val="F8AEDABE"/>
    <w:lvl w:ilvl="0" w:tplc="EE88781C">
      <w:start w:val="8"/>
      <w:numFmt w:val="decimal"/>
      <w:lvlText w:val="%1."/>
      <w:lvlJc w:val="left"/>
      <w:pPr>
        <w:ind w:left="862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9" w15:restartNumberingAfterBreak="0">
    <w:nsid w:val="553C1BF6"/>
    <w:multiLevelType w:val="hybridMultilevel"/>
    <w:tmpl w:val="B546B942"/>
    <w:lvl w:ilvl="0" w:tplc="2384CFD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55A2683"/>
    <w:multiLevelType w:val="hybridMultilevel"/>
    <w:tmpl w:val="9650F754"/>
    <w:lvl w:ilvl="0" w:tplc="04190001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 w15:restartNumberingAfterBreak="0">
    <w:nsid w:val="572A353C"/>
    <w:multiLevelType w:val="multilevel"/>
    <w:tmpl w:val="FA46D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2055" w:hanging="1155"/>
      </w:pPr>
      <w:rPr>
        <w:rFonts w:cs="Times New Roman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B019F7"/>
    <w:multiLevelType w:val="hybridMultilevel"/>
    <w:tmpl w:val="835E1D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8FD36FA"/>
    <w:multiLevelType w:val="hybridMultilevel"/>
    <w:tmpl w:val="AC524186"/>
    <w:lvl w:ilvl="0" w:tplc="FFFFFFF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4" w15:restartNumberingAfterBreak="0">
    <w:nsid w:val="62AB0DC1"/>
    <w:multiLevelType w:val="hybridMultilevel"/>
    <w:tmpl w:val="7A6A95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7B8477B"/>
    <w:multiLevelType w:val="hybridMultilevel"/>
    <w:tmpl w:val="5262F8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D911FDC"/>
    <w:multiLevelType w:val="multilevel"/>
    <w:tmpl w:val="A826602E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6E057EF3"/>
    <w:multiLevelType w:val="hybridMultilevel"/>
    <w:tmpl w:val="B9800282"/>
    <w:lvl w:ilvl="0" w:tplc="FFFFFFF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 w15:restartNumberingAfterBreak="0">
    <w:nsid w:val="75CB3251"/>
    <w:multiLevelType w:val="hybridMultilevel"/>
    <w:tmpl w:val="33D862E0"/>
    <w:lvl w:ilvl="0" w:tplc="00BEE996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F95A16"/>
    <w:multiLevelType w:val="hybridMultilevel"/>
    <w:tmpl w:val="8C30B74A"/>
    <w:lvl w:ilvl="0" w:tplc="FBC0B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C104116"/>
    <w:multiLevelType w:val="hybridMultilevel"/>
    <w:tmpl w:val="4F8874A4"/>
    <w:lvl w:ilvl="0" w:tplc="0419000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138985162">
    <w:abstractNumId w:val="37"/>
  </w:num>
  <w:num w:numId="2" w16cid:durableId="948319383">
    <w:abstractNumId w:val="1"/>
  </w:num>
  <w:num w:numId="3" w16cid:durableId="1395347116">
    <w:abstractNumId w:val="30"/>
  </w:num>
  <w:num w:numId="4" w16cid:durableId="2128502899">
    <w:abstractNumId w:val="6"/>
  </w:num>
  <w:num w:numId="5" w16cid:durableId="433401572">
    <w:abstractNumId w:val="16"/>
  </w:num>
  <w:num w:numId="6" w16cid:durableId="856964313">
    <w:abstractNumId w:val="3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 w16cid:durableId="180628457">
    <w:abstractNumId w:val="10"/>
  </w:num>
  <w:num w:numId="8" w16cid:durableId="606817821">
    <w:abstractNumId w:val="3"/>
  </w:num>
  <w:num w:numId="9" w16cid:durableId="1718510401">
    <w:abstractNumId w:val="0"/>
  </w:num>
  <w:num w:numId="10" w16cid:durableId="1411149241">
    <w:abstractNumId w:val="35"/>
  </w:num>
  <w:num w:numId="11" w16cid:durableId="2095321652">
    <w:abstractNumId w:val="34"/>
  </w:num>
  <w:num w:numId="12" w16cid:durableId="1219702938">
    <w:abstractNumId w:val="21"/>
  </w:num>
  <w:num w:numId="13" w16cid:durableId="686829121">
    <w:abstractNumId w:val="25"/>
  </w:num>
  <w:num w:numId="14" w16cid:durableId="2051880730">
    <w:abstractNumId w:val="5"/>
  </w:num>
  <w:num w:numId="15" w16cid:durableId="1038429751">
    <w:abstractNumId w:val="39"/>
  </w:num>
  <w:num w:numId="16" w16cid:durableId="1147865270">
    <w:abstractNumId w:val="26"/>
  </w:num>
  <w:num w:numId="17" w16cid:durableId="629434277">
    <w:abstractNumId w:val="33"/>
  </w:num>
  <w:num w:numId="18" w16cid:durableId="1505970466">
    <w:abstractNumId w:val="7"/>
  </w:num>
  <w:num w:numId="19" w16cid:durableId="1520966178">
    <w:abstractNumId w:val="15"/>
  </w:num>
  <w:num w:numId="20" w16cid:durableId="2002150624">
    <w:abstractNumId w:val="13"/>
  </w:num>
  <w:num w:numId="21" w16cid:durableId="215745585">
    <w:abstractNumId w:val="2"/>
  </w:num>
  <w:num w:numId="22" w16cid:durableId="6477832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04808024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796602282">
    <w:abstractNumId w:val="4"/>
  </w:num>
  <w:num w:numId="25" w16cid:durableId="1625115294">
    <w:abstractNumId w:val="24"/>
  </w:num>
  <w:num w:numId="26" w16cid:durableId="1235625651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84379606">
    <w:abstractNumId w:val="22"/>
  </w:num>
  <w:num w:numId="28" w16cid:durableId="1710110112">
    <w:abstractNumId w:val="27"/>
  </w:num>
  <w:num w:numId="29" w16cid:durableId="2018341873">
    <w:abstractNumId w:val="9"/>
  </w:num>
  <w:num w:numId="30" w16cid:durableId="1388719297">
    <w:abstractNumId w:val="17"/>
  </w:num>
  <w:num w:numId="31" w16cid:durableId="18624875">
    <w:abstractNumId w:val="29"/>
  </w:num>
  <w:num w:numId="32" w16cid:durableId="1846357426">
    <w:abstractNumId w:val="20"/>
  </w:num>
  <w:num w:numId="33" w16cid:durableId="1810897841">
    <w:abstractNumId w:val="8"/>
  </w:num>
  <w:num w:numId="34" w16cid:durableId="1969508367">
    <w:abstractNumId w:val="12"/>
  </w:num>
  <w:num w:numId="35" w16cid:durableId="887644570">
    <w:abstractNumId w:val="23"/>
  </w:num>
  <w:num w:numId="36" w16cid:durableId="1412239104">
    <w:abstractNumId w:val="38"/>
  </w:num>
  <w:num w:numId="37" w16cid:durableId="1767262627">
    <w:abstractNumId w:val="19"/>
  </w:num>
  <w:num w:numId="38" w16cid:durableId="1972636353">
    <w:abstractNumId w:val="40"/>
  </w:num>
  <w:num w:numId="39" w16cid:durableId="411971633">
    <w:abstractNumId w:val="32"/>
  </w:num>
  <w:num w:numId="40" w16cid:durableId="1614557419">
    <w:abstractNumId w:val="14"/>
  </w:num>
  <w:num w:numId="41" w16cid:durableId="625962930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268"/>
    <w:rsid w:val="0000490C"/>
    <w:rsid w:val="000072BC"/>
    <w:rsid w:val="00020B01"/>
    <w:rsid w:val="0002283C"/>
    <w:rsid w:val="000326CD"/>
    <w:rsid w:val="00042677"/>
    <w:rsid w:val="0004791B"/>
    <w:rsid w:val="00051D59"/>
    <w:rsid w:val="00064B9C"/>
    <w:rsid w:val="00065716"/>
    <w:rsid w:val="0007435B"/>
    <w:rsid w:val="00086B07"/>
    <w:rsid w:val="00091107"/>
    <w:rsid w:val="0009493C"/>
    <w:rsid w:val="000A1270"/>
    <w:rsid w:val="000A7494"/>
    <w:rsid w:val="000B00F4"/>
    <w:rsid w:val="000C019A"/>
    <w:rsid w:val="000C1898"/>
    <w:rsid w:val="000C371F"/>
    <w:rsid w:val="000C5C0C"/>
    <w:rsid w:val="000F5047"/>
    <w:rsid w:val="00103FCE"/>
    <w:rsid w:val="001223BF"/>
    <w:rsid w:val="00127CDA"/>
    <w:rsid w:val="00132D79"/>
    <w:rsid w:val="00135B67"/>
    <w:rsid w:val="00143696"/>
    <w:rsid w:val="00144B84"/>
    <w:rsid w:val="00144E9A"/>
    <w:rsid w:val="00145C2D"/>
    <w:rsid w:val="001476E5"/>
    <w:rsid w:val="00154C9C"/>
    <w:rsid w:val="00157091"/>
    <w:rsid w:val="001570EA"/>
    <w:rsid w:val="00182DD9"/>
    <w:rsid w:val="00183E9D"/>
    <w:rsid w:val="0018514C"/>
    <w:rsid w:val="001871F9"/>
    <w:rsid w:val="001874AA"/>
    <w:rsid w:val="0019178F"/>
    <w:rsid w:val="001971DA"/>
    <w:rsid w:val="001A2C48"/>
    <w:rsid w:val="001A6F63"/>
    <w:rsid w:val="001B521F"/>
    <w:rsid w:val="001C2E4A"/>
    <w:rsid w:val="001C3300"/>
    <w:rsid w:val="001D1996"/>
    <w:rsid w:val="001D5A23"/>
    <w:rsid w:val="001E1048"/>
    <w:rsid w:val="001E5C9C"/>
    <w:rsid w:val="001F39CF"/>
    <w:rsid w:val="001F56D8"/>
    <w:rsid w:val="002022A9"/>
    <w:rsid w:val="00206972"/>
    <w:rsid w:val="00211690"/>
    <w:rsid w:val="00214DC0"/>
    <w:rsid w:val="0022464A"/>
    <w:rsid w:val="00226A95"/>
    <w:rsid w:val="0023631B"/>
    <w:rsid w:val="00240258"/>
    <w:rsid w:val="0024712F"/>
    <w:rsid w:val="00265F0D"/>
    <w:rsid w:val="00286181"/>
    <w:rsid w:val="002A43F4"/>
    <w:rsid w:val="002A750B"/>
    <w:rsid w:val="002B11A7"/>
    <w:rsid w:val="002B234F"/>
    <w:rsid w:val="002B5568"/>
    <w:rsid w:val="002C474D"/>
    <w:rsid w:val="002C6957"/>
    <w:rsid w:val="002C7CA2"/>
    <w:rsid w:val="002D0B7D"/>
    <w:rsid w:val="002D1568"/>
    <w:rsid w:val="002D366A"/>
    <w:rsid w:val="002E3152"/>
    <w:rsid w:val="002E370C"/>
    <w:rsid w:val="002F6773"/>
    <w:rsid w:val="003032A0"/>
    <w:rsid w:val="0030672E"/>
    <w:rsid w:val="0032338D"/>
    <w:rsid w:val="00324A50"/>
    <w:rsid w:val="0032542E"/>
    <w:rsid w:val="00325EAA"/>
    <w:rsid w:val="00333431"/>
    <w:rsid w:val="00334B3D"/>
    <w:rsid w:val="00342B95"/>
    <w:rsid w:val="00347B4A"/>
    <w:rsid w:val="00361AAB"/>
    <w:rsid w:val="00365228"/>
    <w:rsid w:val="003720FE"/>
    <w:rsid w:val="00372113"/>
    <w:rsid w:val="00376CFC"/>
    <w:rsid w:val="00382076"/>
    <w:rsid w:val="003844F3"/>
    <w:rsid w:val="00395531"/>
    <w:rsid w:val="003A2BC6"/>
    <w:rsid w:val="003A33BA"/>
    <w:rsid w:val="003A45D9"/>
    <w:rsid w:val="003A475B"/>
    <w:rsid w:val="003A57E2"/>
    <w:rsid w:val="003B75C6"/>
    <w:rsid w:val="003C04F6"/>
    <w:rsid w:val="003C78A6"/>
    <w:rsid w:val="003D2FA8"/>
    <w:rsid w:val="003D3A11"/>
    <w:rsid w:val="003E0BF0"/>
    <w:rsid w:val="003F1ED1"/>
    <w:rsid w:val="003F29EE"/>
    <w:rsid w:val="003F49BB"/>
    <w:rsid w:val="0040042B"/>
    <w:rsid w:val="00400BC8"/>
    <w:rsid w:val="0040193F"/>
    <w:rsid w:val="004058F5"/>
    <w:rsid w:val="00422F25"/>
    <w:rsid w:val="004325ED"/>
    <w:rsid w:val="00434104"/>
    <w:rsid w:val="00435E9C"/>
    <w:rsid w:val="00465B5D"/>
    <w:rsid w:val="00467675"/>
    <w:rsid w:val="00474E21"/>
    <w:rsid w:val="00496322"/>
    <w:rsid w:val="004A56BC"/>
    <w:rsid w:val="004A598E"/>
    <w:rsid w:val="004B39D4"/>
    <w:rsid w:val="004B4531"/>
    <w:rsid w:val="004B6B3D"/>
    <w:rsid w:val="004C3683"/>
    <w:rsid w:val="004E1D30"/>
    <w:rsid w:val="004E5432"/>
    <w:rsid w:val="004F6359"/>
    <w:rsid w:val="004F64C4"/>
    <w:rsid w:val="004F69D9"/>
    <w:rsid w:val="005145C6"/>
    <w:rsid w:val="0052195B"/>
    <w:rsid w:val="00525071"/>
    <w:rsid w:val="00535D38"/>
    <w:rsid w:val="0054003C"/>
    <w:rsid w:val="0055189C"/>
    <w:rsid w:val="00565A7C"/>
    <w:rsid w:val="00571C84"/>
    <w:rsid w:val="005771D6"/>
    <w:rsid w:val="00577C29"/>
    <w:rsid w:val="00586796"/>
    <w:rsid w:val="005A02D4"/>
    <w:rsid w:val="005A0A4F"/>
    <w:rsid w:val="005A58AE"/>
    <w:rsid w:val="005B1925"/>
    <w:rsid w:val="005B2F98"/>
    <w:rsid w:val="005C5E6A"/>
    <w:rsid w:val="005F7E99"/>
    <w:rsid w:val="00600A0C"/>
    <w:rsid w:val="00613339"/>
    <w:rsid w:val="0062589E"/>
    <w:rsid w:val="00627A2E"/>
    <w:rsid w:val="00630F84"/>
    <w:rsid w:val="006312A6"/>
    <w:rsid w:val="0063233A"/>
    <w:rsid w:val="00632865"/>
    <w:rsid w:val="00640000"/>
    <w:rsid w:val="00642FB9"/>
    <w:rsid w:val="00646995"/>
    <w:rsid w:val="00650744"/>
    <w:rsid w:val="00656C2E"/>
    <w:rsid w:val="00663208"/>
    <w:rsid w:val="00674800"/>
    <w:rsid w:val="006830FC"/>
    <w:rsid w:val="0069474A"/>
    <w:rsid w:val="006A11FA"/>
    <w:rsid w:val="006A59A3"/>
    <w:rsid w:val="006A65B6"/>
    <w:rsid w:val="006B1808"/>
    <w:rsid w:val="006B7220"/>
    <w:rsid w:val="006C39CE"/>
    <w:rsid w:val="00700A67"/>
    <w:rsid w:val="00700A9D"/>
    <w:rsid w:val="0070382F"/>
    <w:rsid w:val="00724C2D"/>
    <w:rsid w:val="007358DE"/>
    <w:rsid w:val="00737895"/>
    <w:rsid w:val="00743B4B"/>
    <w:rsid w:val="00755F0C"/>
    <w:rsid w:val="00756029"/>
    <w:rsid w:val="0077269A"/>
    <w:rsid w:val="007935E1"/>
    <w:rsid w:val="00793CD5"/>
    <w:rsid w:val="007A3757"/>
    <w:rsid w:val="007A488A"/>
    <w:rsid w:val="007B6D90"/>
    <w:rsid w:val="007C3F73"/>
    <w:rsid w:val="007D0419"/>
    <w:rsid w:val="007F589B"/>
    <w:rsid w:val="007F6856"/>
    <w:rsid w:val="007F7A94"/>
    <w:rsid w:val="008002BB"/>
    <w:rsid w:val="00802C56"/>
    <w:rsid w:val="00812A5E"/>
    <w:rsid w:val="0082128B"/>
    <w:rsid w:val="00822016"/>
    <w:rsid w:val="00825F47"/>
    <w:rsid w:val="0082664A"/>
    <w:rsid w:val="00833A38"/>
    <w:rsid w:val="00836CF8"/>
    <w:rsid w:val="00836FC8"/>
    <w:rsid w:val="00852250"/>
    <w:rsid w:val="00867CB3"/>
    <w:rsid w:val="00880B4E"/>
    <w:rsid w:val="00882573"/>
    <w:rsid w:val="0089632E"/>
    <w:rsid w:val="008A1E85"/>
    <w:rsid w:val="008A6EDB"/>
    <w:rsid w:val="008A7095"/>
    <w:rsid w:val="008B291A"/>
    <w:rsid w:val="008E3519"/>
    <w:rsid w:val="009006E4"/>
    <w:rsid w:val="00903006"/>
    <w:rsid w:val="009070CE"/>
    <w:rsid w:val="00920019"/>
    <w:rsid w:val="00934082"/>
    <w:rsid w:val="0093563D"/>
    <w:rsid w:val="00940491"/>
    <w:rsid w:val="009631FD"/>
    <w:rsid w:val="00964898"/>
    <w:rsid w:val="009742BD"/>
    <w:rsid w:val="009772B8"/>
    <w:rsid w:val="00984AE1"/>
    <w:rsid w:val="009864DC"/>
    <w:rsid w:val="00991DA4"/>
    <w:rsid w:val="00994711"/>
    <w:rsid w:val="009A0329"/>
    <w:rsid w:val="009A2589"/>
    <w:rsid w:val="009A3028"/>
    <w:rsid w:val="009A5C74"/>
    <w:rsid w:val="009B37FF"/>
    <w:rsid w:val="009B7C14"/>
    <w:rsid w:val="009C0B76"/>
    <w:rsid w:val="009D18E7"/>
    <w:rsid w:val="009D2268"/>
    <w:rsid w:val="009E0592"/>
    <w:rsid w:val="009E0CE5"/>
    <w:rsid w:val="009E37DF"/>
    <w:rsid w:val="009E7B75"/>
    <w:rsid w:val="009F5833"/>
    <w:rsid w:val="00A056F3"/>
    <w:rsid w:val="00A06A29"/>
    <w:rsid w:val="00A149BF"/>
    <w:rsid w:val="00A221EC"/>
    <w:rsid w:val="00A24253"/>
    <w:rsid w:val="00A30B59"/>
    <w:rsid w:val="00A3218F"/>
    <w:rsid w:val="00A3707C"/>
    <w:rsid w:val="00A40779"/>
    <w:rsid w:val="00A447B2"/>
    <w:rsid w:val="00A44A96"/>
    <w:rsid w:val="00A52E2F"/>
    <w:rsid w:val="00A54E37"/>
    <w:rsid w:val="00A64636"/>
    <w:rsid w:val="00A8164C"/>
    <w:rsid w:val="00A846A2"/>
    <w:rsid w:val="00A8619F"/>
    <w:rsid w:val="00A868EB"/>
    <w:rsid w:val="00AA75BD"/>
    <w:rsid w:val="00AB3A5F"/>
    <w:rsid w:val="00AC1DFB"/>
    <w:rsid w:val="00AC4976"/>
    <w:rsid w:val="00AD28E8"/>
    <w:rsid w:val="00AD5CD0"/>
    <w:rsid w:val="00AD777C"/>
    <w:rsid w:val="00AE1BFA"/>
    <w:rsid w:val="00AE39D6"/>
    <w:rsid w:val="00B02248"/>
    <w:rsid w:val="00B03BB2"/>
    <w:rsid w:val="00B05594"/>
    <w:rsid w:val="00B06482"/>
    <w:rsid w:val="00B06561"/>
    <w:rsid w:val="00B10EDC"/>
    <w:rsid w:val="00B13497"/>
    <w:rsid w:val="00B137CF"/>
    <w:rsid w:val="00B21D44"/>
    <w:rsid w:val="00B368E8"/>
    <w:rsid w:val="00B37F2B"/>
    <w:rsid w:val="00B4040F"/>
    <w:rsid w:val="00B40C4C"/>
    <w:rsid w:val="00B6309A"/>
    <w:rsid w:val="00B658C9"/>
    <w:rsid w:val="00B65D38"/>
    <w:rsid w:val="00B9179D"/>
    <w:rsid w:val="00B948D4"/>
    <w:rsid w:val="00BA0644"/>
    <w:rsid w:val="00BA2436"/>
    <w:rsid w:val="00BA324A"/>
    <w:rsid w:val="00BB1F44"/>
    <w:rsid w:val="00BC2655"/>
    <w:rsid w:val="00BC7575"/>
    <w:rsid w:val="00BD0845"/>
    <w:rsid w:val="00BD60FB"/>
    <w:rsid w:val="00BD7885"/>
    <w:rsid w:val="00BF4384"/>
    <w:rsid w:val="00C016D2"/>
    <w:rsid w:val="00C04951"/>
    <w:rsid w:val="00C05C21"/>
    <w:rsid w:val="00C06BD0"/>
    <w:rsid w:val="00C175F6"/>
    <w:rsid w:val="00C31DA3"/>
    <w:rsid w:val="00C45639"/>
    <w:rsid w:val="00C5134F"/>
    <w:rsid w:val="00C514A5"/>
    <w:rsid w:val="00C542B4"/>
    <w:rsid w:val="00C5689D"/>
    <w:rsid w:val="00C60473"/>
    <w:rsid w:val="00C626FE"/>
    <w:rsid w:val="00C64DFA"/>
    <w:rsid w:val="00C73F1B"/>
    <w:rsid w:val="00C8658A"/>
    <w:rsid w:val="00C86C1C"/>
    <w:rsid w:val="00C9427F"/>
    <w:rsid w:val="00C96AED"/>
    <w:rsid w:val="00CA23FA"/>
    <w:rsid w:val="00CA267A"/>
    <w:rsid w:val="00CB4076"/>
    <w:rsid w:val="00CB49AF"/>
    <w:rsid w:val="00CC0866"/>
    <w:rsid w:val="00CC19E7"/>
    <w:rsid w:val="00CC1C7A"/>
    <w:rsid w:val="00CC3541"/>
    <w:rsid w:val="00CC6B07"/>
    <w:rsid w:val="00CD49FA"/>
    <w:rsid w:val="00CD6472"/>
    <w:rsid w:val="00CE0E1A"/>
    <w:rsid w:val="00CF0C10"/>
    <w:rsid w:val="00CF4F3C"/>
    <w:rsid w:val="00D0105E"/>
    <w:rsid w:val="00D059FF"/>
    <w:rsid w:val="00D105B9"/>
    <w:rsid w:val="00D11109"/>
    <w:rsid w:val="00D12659"/>
    <w:rsid w:val="00D24A66"/>
    <w:rsid w:val="00D25161"/>
    <w:rsid w:val="00D27C9D"/>
    <w:rsid w:val="00D55E90"/>
    <w:rsid w:val="00D56558"/>
    <w:rsid w:val="00D61CCB"/>
    <w:rsid w:val="00D65488"/>
    <w:rsid w:val="00D673CD"/>
    <w:rsid w:val="00D7673D"/>
    <w:rsid w:val="00D86D8B"/>
    <w:rsid w:val="00DA3733"/>
    <w:rsid w:val="00DA6E89"/>
    <w:rsid w:val="00DB6C47"/>
    <w:rsid w:val="00DC582D"/>
    <w:rsid w:val="00DC5D26"/>
    <w:rsid w:val="00DD1ADB"/>
    <w:rsid w:val="00DD3B96"/>
    <w:rsid w:val="00DE351F"/>
    <w:rsid w:val="00DE44EA"/>
    <w:rsid w:val="00E10324"/>
    <w:rsid w:val="00E12850"/>
    <w:rsid w:val="00E12C22"/>
    <w:rsid w:val="00E26E54"/>
    <w:rsid w:val="00E27A57"/>
    <w:rsid w:val="00E33219"/>
    <w:rsid w:val="00E34041"/>
    <w:rsid w:val="00E42500"/>
    <w:rsid w:val="00E44CE4"/>
    <w:rsid w:val="00E57A01"/>
    <w:rsid w:val="00E80631"/>
    <w:rsid w:val="00E82CF0"/>
    <w:rsid w:val="00E9478F"/>
    <w:rsid w:val="00EA22D4"/>
    <w:rsid w:val="00EC5246"/>
    <w:rsid w:val="00EC5668"/>
    <w:rsid w:val="00EC5D0E"/>
    <w:rsid w:val="00ED255A"/>
    <w:rsid w:val="00ED5276"/>
    <w:rsid w:val="00EE42D8"/>
    <w:rsid w:val="00EF2136"/>
    <w:rsid w:val="00EF32A5"/>
    <w:rsid w:val="00F03456"/>
    <w:rsid w:val="00F07316"/>
    <w:rsid w:val="00F10293"/>
    <w:rsid w:val="00F107E1"/>
    <w:rsid w:val="00F15A83"/>
    <w:rsid w:val="00F17BEA"/>
    <w:rsid w:val="00F20280"/>
    <w:rsid w:val="00F4072E"/>
    <w:rsid w:val="00F528A6"/>
    <w:rsid w:val="00F623D9"/>
    <w:rsid w:val="00F63215"/>
    <w:rsid w:val="00F64C09"/>
    <w:rsid w:val="00F659AE"/>
    <w:rsid w:val="00F7706F"/>
    <w:rsid w:val="00F87FBD"/>
    <w:rsid w:val="00F917A9"/>
    <w:rsid w:val="00FA2CEB"/>
    <w:rsid w:val="00FA5D21"/>
    <w:rsid w:val="00FA6D37"/>
    <w:rsid w:val="00FA71FA"/>
    <w:rsid w:val="00FB52CD"/>
    <w:rsid w:val="00FC5166"/>
    <w:rsid w:val="00FF4A5A"/>
    <w:rsid w:val="00FF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B8A0F1"/>
  <w15:docId w15:val="{86B4F922-4DC2-4A8D-901B-085070CCB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226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D2268"/>
    <w:pPr>
      <w:keepNext/>
      <w:jc w:val="right"/>
      <w:outlineLvl w:val="0"/>
    </w:pPr>
    <w:rPr>
      <w:rFonts w:eastAsia="Calibri"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434104"/>
    <w:pPr>
      <w:keepNext/>
      <w:keepLines/>
      <w:spacing w:before="200" w:line="276" w:lineRule="auto"/>
      <w:outlineLvl w:val="1"/>
    </w:pPr>
    <w:rPr>
      <w:rFonts w:ascii="Cambria" w:eastAsia="Calibri" w:hAnsi="Cambria"/>
      <w:b/>
      <w:color w:val="4F81BD"/>
      <w:sz w:val="26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3F49BB"/>
    <w:pPr>
      <w:keepNext/>
      <w:keepLines/>
      <w:spacing w:before="200" w:line="276" w:lineRule="auto"/>
      <w:outlineLvl w:val="7"/>
    </w:pPr>
    <w:rPr>
      <w:rFonts w:ascii="Cambria" w:eastAsia="Calibri" w:hAnsi="Cambria"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D2268"/>
    <w:rPr>
      <w:rFonts w:ascii="Times New Roman" w:hAnsi="Times New Roman" w:cs="Times New Roman"/>
      <w:i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434104"/>
    <w:rPr>
      <w:rFonts w:ascii="Cambria" w:hAnsi="Cambria" w:cs="Times New Roman"/>
      <w:b/>
      <w:color w:val="4F81BD"/>
      <w:sz w:val="26"/>
      <w:lang w:eastAsia="en-US"/>
    </w:rPr>
  </w:style>
  <w:style w:type="character" w:customStyle="1" w:styleId="80">
    <w:name w:val="Заголовок 8 Знак"/>
    <w:link w:val="8"/>
    <w:uiPriority w:val="99"/>
    <w:semiHidden/>
    <w:locked/>
    <w:rsid w:val="003F49BB"/>
    <w:rPr>
      <w:rFonts w:ascii="Cambria" w:hAnsi="Cambria" w:cs="Times New Roman"/>
      <w:color w:val="404040"/>
      <w:lang w:eastAsia="en-US"/>
    </w:rPr>
  </w:style>
  <w:style w:type="paragraph" w:styleId="a3">
    <w:name w:val="Normal (Web)"/>
    <w:aliases w:val="Обычный (Web),Обычный (Web)1,Обычный (веб) Знак Знак Знак Знак"/>
    <w:basedOn w:val="a"/>
    <w:link w:val="a4"/>
    <w:uiPriority w:val="99"/>
    <w:rsid w:val="009D2268"/>
    <w:pPr>
      <w:tabs>
        <w:tab w:val="num" w:pos="360"/>
      </w:tabs>
      <w:spacing w:before="100" w:beforeAutospacing="1" w:after="100" w:afterAutospacing="1"/>
    </w:pPr>
    <w:rPr>
      <w:rFonts w:eastAsia="Calibri"/>
      <w:szCs w:val="20"/>
    </w:rPr>
  </w:style>
  <w:style w:type="paragraph" w:styleId="a5">
    <w:name w:val="Body Text"/>
    <w:basedOn w:val="a"/>
    <w:link w:val="a6"/>
    <w:uiPriority w:val="99"/>
    <w:rsid w:val="009D2268"/>
    <w:pPr>
      <w:tabs>
        <w:tab w:val="num" w:pos="360"/>
      </w:tabs>
      <w:jc w:val="center"/>
    </w:pPr>
    <w:rPr>
      <w:rFonts w:eastAsia="Calibri"/>
      <w:b/>
      <w:smallCaps/>
      <w:szCs w:val="20"/>
    </w:rPr>
  </w:style>
  <w:style w:type="character" w:customStyle="1" w:styleId="a6">
    <w:name w:val="Основной текст Знак"/>
    <w:link w:val="a5"/>
    <w:uiPriority w:val="99"/>
    <w:locked/>
    <w:rsid w:val="009D2268"/>
    <w:rPr>
      <w:rFonts w:ascii="Times New Roman" w:hAnsi="Times New Roman" w:cs="Times New Roman"/>
      <w:b/>
      <w:smallCaps/>
      <w:sz w:val="24"/>
      <w:lang w:eastAsia="ru-RU"/>
    </w:rPr>
  </w:style>
  <w:style w:type="character" w:customStyle="1" w:styleId="BodyTextIndentChar">
    <w:name w:val="Body Text Indent Char"/>
    <w:aliases w:val="текст Char,Основной текст 1 Char,Нумерованный список !! Char,Надин стиль Char"/>
    <w:uiPriority w:val="99"/>
    <w:locked/>
    <w:rsid w:val="009D2268"/>
    <w:rPr>
      <w:sz w:val="24"/>
    </w:rPr>
  </w:style>
  <w:style w:type="paragraph" w:styleId="a7">
    <w:name w:val="Body Text Indent"/>
    <w:aliases w:val="текст,Основной текст 1,Нумерованный список !!,Надин стиль"/>
    <w:basedOn w:val="a"/>
    <w:link w:val="a8"/>
    <w:uiPriority w:val="99"/>
    <w:rsid w:val="009D2268"/>
    <w:pPr>
      <w:tabs>
        <w:tab w:val="num" w:pos="360"/>
      </w:tabs>
      <w:ind w:firstLine="567"/>
    </w:pPr>
    <w:rPr>
      <w:rFonts w:eastAsia="Calibri"/>
      <w:szCs w:val="20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link w:val="a7"/>
    <w:uiPriority w:val="99"/>
    <w:semiHidden/>
    <w:locked/>
    <w:rsid w:val="009D2268"/>
    <w:rPr>
      <w:rFonts w:ascii="Times New Roman" w:hAnsi="Times New Roman" w:cs="Times New Roman"/>
      <w:sz w:val="24"/>
      <w:lang w:eastAsia="ru-RU"/>
    </w:rPr>
  </w:style>
  <w:style w:type="character" w:customStyle="1" w:styleId="11">
    <w:name w:val="Основной текст с отступом Знак1"/>
    <w:uiPriority w:val="99"/>
    <w:semiHidden/>
    <w:rsid w:val="009D2268"/>
    <w:rPr>
      <w:rFonts w:ascii="Times New Roman" w:hAnsi="Times New Roman"/>
      <w:sz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9D2268"/>
    <w:pPr>
      <w:tabs>
        <w:tab w:val="num" w:pos="360"/>
      </w:tabs>
      <w:ind w:left="993"/>
    </w:pPr>
    <w:rPr>
      <w:rFonts w:eastAsia="Calibri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9D2268"/>
    <w:rPr>
      <w:rFonts w:ascii="Times New Roman" w:hAnsi="Times New Roman" w:cs="Times New Roman"/>
      <w:sz w:val="24"/>
      <w:lang w:eastAsia="ru-RU"/>
    </w:rPr>
  </w:style>
  <w:style w:type="paragraph" w:styleId="3">
    <w:name w:val="Body Text Indent 3"/>
    <w:basedOn w:val="a"/>
    <w:link w:val="30"/>
    <w:uiPriority w:val="99"/>
    <w:rsid w:val="009D2268"/>
    <w:pPr>
      <w:tabs>
        <w:tab w:val="num" w:pos="360"/>
      </w:tabs>
      <w:ind w:firstLine="567"/>
      <w:jc w:val="both"/>
    </w:pPr>
    <w:rPr>
      <w:rFonts w:eastAsia="Calibri"/>
      <w:szCs w:val="20"/>
    </w:rPr>
  </w:style>
  <w:style w:type="character" w:customStyle="1" w:styleId="30">
    <w:name w:val="Основной текст с отступом 3 Знак"/>
    <w:link w:val="3"/>
    <w:uiPriority w:val="99"/>
    <w:locked/>
    <w:rsid w:val="009D2268"/>
    <w:rPr>
      <w:rFonts w:ascii="Times New Roman" w:hAnsi="Times New Roman" w:cs="Times New Roman"/>
      <w:sz w:val="24"/>
      <w:lang w:eastAsia="ru-RU"/>
    </w:rPr>
  </w:style>
  <w:style w:type="paragraph" w:styleId="a9">
    <w:name w:val="Block Text"/>
    <w:basedOn w:val="a"/>
    <w:uiPriority w:val="99"/>
    <w:semiHidden/>
    <w:rsid w:val="009D2268"/>
    <w:pPr>
      <w:tabs>
        <w:tab w:val="num" w:pos="360"/>
      </w:tabs>
      <w:ind w:left="142" w:right="4819"/>
      <w:jc w:val="center"/>
    </w:pPr>
  </w:style>
  <w:style w:type="paragraph" w:customStyle="1" w:styleId="aa">
    <w:name w:val="список с точками"/>
    <w:basedOn w:val="a"/>
    <w:uiPriority w:val="99"/>
    <w:rsid w:val="009D2268"/>
    <w:pPr>
      <w:tabs>
        <w:tab w:val="num" w:pos="360"/>
        <w:tab w:val="num" w:pos="756"/>
      </w:tabs>
      <w:spacing w:line="312" w:lineRule="auto"/>
      <w:ind w:left="756"/>
      <w:jc w:val="both"/>
    </w:pPr>
  </w:style>
  <w:style w:type="character" w:styleId="ab">
    <w:name w:val="Hyperlink"/>
    <w:uiPriority w:val="99"/>
    <w:rsid w:val="009D2268"/>
    <w:rPr>
      <w:rFonts w:cs="Times New Roman"/>
      <w:color w:val="0000FF"/>
      <w:u w:val="single"/>
    </w:rPr>
  </w:style>
  <w:style w:type="paragraph" w:styleId="ac">
    <w:name w:val="List Paragraph"/>
    <w:basedOn w:val="a"/>
    <w:link w:val="ad"/>
    <w:uiPriority w:val="99"/>
    <w:qFormat/>
    <w:rsid w:val="009D2268"/>
    <w:pPr>
      <w:ind w:left="720"/>
      <w:contextualSpacing/>
    </w:pPr>
  </w:style>
  <w:style w:type="paragraph" w:customStyle="1" w:styleId="Normal1">
    <w:name w:val="Normal1"/>
    <w:uiPriority w:val="99"/>
    <w:rsid w:val="009D2268"/>
    <w:rPr>
      <w:rFonts w:ascii="Times New Roman" w:eastAsia="Times New Roman" w:hAnsi="Times New Roman"/>
    </w:rPr>
  </w:style>
  <w:style w:type="character" w:customStyle="1" w:styleId="ei1">
    <w:name w:val="ei1"/>
    <w:uiPriority w:val="99"/>
    <w:rsid w:val="009D2268"/>
  </w:style>
  <w:style w:type="character" w:customStyle="1" w:styleId="mw-headline">
    <w:name w:val="mw-headline"/>
    <w:uiPriority w:val="99"/>
    <w:rsid w:val="009D2268"/>
  </w:style>
  <w:style w:type="table" w:styleId="ae">
    <w:name w:val="Table Grid"/>
    <w:basedOn w:val="a1"/>
    <w:uiPriority w:val="99"/>
    <w:rsid w:val="002D0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menu-table">
    <w:name w:val="submenu-table"/>
    <w:uiPriority w:val="99"/>
    <w:rsid w:val="002D0B7D"/>
  </w:style>
  <w:style w:type="paragraph" w:styleId="23">
    <w:name w:val="Body Text 2"/>
    <w:basedOn w:val="a"/>
    <w:link w:val="24"/>
    <w:uiPriority w:val="99"/>
    <w:rsid w:val="00B9179D"/>
    <w:pPr>
      <w:spacing w:after="120" w:line="480" w:lineRule="auto"/>
    </w:pPr>
    <w:rPr>
      <w:rFonts w:eastAsia="Calibri"/>
      <w:szCs w:val="20"/>
    </w:rPr>
  </w:style>
  <w:style w:type="character" w:customStyle="1" w:styleId="24">
    <w:name w:val="Основной текст 2 Знак"/>
    <w:link w:val="23"/>
    <w:uiPriority w:val="99"/>
    <w:locked/>
    <w:rsid w:val="00B9179D"/>
    <w:rPr>
      <w:rFonts w:ascii="Times New Roman" w:hAnsi="Times New Roman" w:cs="Times New Roman"/>
      <w:sz w:val="24"/>
    </w:rPr>
  </w:style>
  <w:style w:type="paragraph" w:customStyle="1" w:styleId="Default">
    <w:name w:val="Default"/>
    <w:uiPriority w:val="99"/>
    <w:rsid w:val="00B9179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">
    <w:name w:val="header"/>
    <w:basedOn w:val="a"/>
    <w:link w:val="af0"/>
    <w:uiPriority w:val="99"/>
    <w:rsid w:val="004058F5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f0">
    <w:name w:val="Верхний колонтитул Знак"/>
    <w:link w:val="af"/>
    <w:uiPriority w:val="99"/>
    <w:locked/>
    <w:rsid w:val="004058F5"/>
    <w:rPr>
      <w:rFonts w:ascii="Times New Roman" w:hAnsi="Times New Roman" w:cs="Times New Roman"/>
      <w:sz w:val="24"/>
    </w:rPr>
  </w:style>
  <w:style w:type="paragraph" w:styleId="af1">
    <w:name w:val="footer"/>
    <w:basedOn w:val="a"/>
    <w:link w:val="af2"/>
    <w:uiPriority w:val="99"/>
    <w:rsid w:val="004058F5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f2">
    <w:name w:val="Нижний колонтитул Знак"/>
    <w:link w:val="af1"/>
    <w:uiPriority w:val="99"/>
    <w:locked/>
    <w:rsid w:val="004058F5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uiPriority w:val="99"/>
    <w:rsid w:val="0024712F"/>
  </w:style>
  <w:style w:type="paragraph" w:customStyle="1" w:styleId="12">
    <w:name w:val="Абзац списка1"/>
    <w:basedOn w:val="a"/>
    <w:uiPriority w:val="99"/>
    <w:rsid w:val="005219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5">
    <w:name w:val="toc 2"/>
    <w:basedOn w:val="a"/>
    <w:next w:val="a"/>
    <w:autoRedefine/>
    <w:uiPriority w:val="99"/>
    <w:rsid w:val="00EF2136"/>
    <w:pPr>
      <w:spacing w:after="100"/>
      <w:ind w:left="240"/>
    </w:pPr>
    <w:rPr>
      <w:lang w:eastAsia="zh-CN"/>
    </w:rPr>
  </w:style>
  <w:style w:type="paragraph" w:styleId="af3">
    <w:name w:val="TOC Heading"/>
    <w:basedOn w:val="1"/>
    <w:next w:val="a"/>
    <w:uiPriority w:val="99"/>
    <w:qFormat/>
    <w:rsid w:val="00EF2136"/>
    <w:pPr>
      <w:keepLines/>
      <w:spacing w:before="240" w:line="256" w:lineRule="auto"/>
      <w:jc w:val="left"/>
      <w:outlineLvl w:val="9"/>
    </w:pPr>
    <w:rPr>
      <w:rFonts w:ascii="Cambria" w:hAnsi="Cambria"/>
      <w:i w:val="0"/>
      <w:color w:val="365F91"/>
      <w:sz w:val="32"/>
      <w:szCs w:val="32"/>
    </w:rPr>
  </w:style>
  <w:style w:type="paragraph" w:styleId="af4">
    <w:name w:val="Balloon Text"/>
    <w:basedOn w:val="a"/>
    <w:link w:val="af5"/>
    <w:uiPriority w:val="99"/>
    <w:semiHidden/>
    <w:rsid w:val="00EF2136"/>
    <w:rPr>
      <w:rFonts w:ascii="Tahoma" w:eastAsia="Calibri" w:hAnsi="Tahoma"/>
      <w:sz w:val="16"/>
      <w:szCs w:val="20"/>
    </w:rPr>
  </w:style>
  <w:style w:type="character" w:customStyle="1" w:styleId="af5">
    <w:name w:val="Текст выноски Знак"/>
    <w:link w:val="af4"/>
    <w:uiPriority w:val="99"/>
    <w:semiHidden/>
    <w:locked/>
    <w:rsid w:val="00EF2136"/>
    <w:rPr>
      <w:rFonts w:ascii="Tahoma" w:hAnsi="Tahoma" w:cs="Times New Roman"/>
      <w:sz w:val="16"/>
    </w:rPr>
  </w:style>
  <w:style w:type="character" w:customStyle="1" w:styleId="a4">
    <w:name w:val="Обычный (Интернет) Знак"/>
    <w:aliases w:val="Обычный (Web) Знак,Обычный (Web)1 Знак,Обычный (веб) Знак Знак Знак Знак Знак"/>
    <w:link w:val="a3"/>
    <w:uiPriority w:val="99"/>
    <w:locked/>
    <w:rsid w:val="00EF2136"/>
    <w:rPr>
      <w:rFonts w:ascii="Times New Roman" w:hAnsi="Times New Roman"/>
      <w:sz w:val="24"/>
    </w:rPr>
  </w:style>
  <w:style w:type="character" w:customStyle="1" w:styleId="FontStyle15">
    <w:name w:val="Font Style15"/>
    <w:uiPriority w:val="99"/>
    <w:rsid w:val="00A24253"/>
    <w:rPr>
      <w:rFonts w:ascii="Calibri" w:hAnsi="Calibri"/>
      <w:i/>
      <w:sz w:val="18"/>
    </w:rPr>
  </w:style>
  <w:style w:type="paragraph" w:customStyle="1" w:styleId="ListParagraph1">
    <w:name w:val="List Paragraph1"/>
    <w:basedOn w:val="a"/>
    <w:uiPriority w:val="99"/>
    <w:rsid w:val="00BC2655"/>
    <w:pPr>
      <w:ind w:left="720"/>
      <w:contextualSpacing/>
    </w:pPr>
    <w:rPr>
      <w:rFonts w:eastAsia="Calibri"/>
    </w:rPr>
  </w:style>
  <w:style w:type="character" w:customStyle="1" w:styleId="5">
    <w:name w:val="Основной текст (5)"/>
    <w:uiPriority w:val="99"/>
    <w:rsid w:val="00DC5D26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paragraph" w:customStyle="1" w:styleId="26">
    <w:name w:val="Абзац списка2"/>
    <w:basedOn w:val="a"/>
    <w:uiPriority w:val="99"/>
    <w:rsid w:val="00DC5D26"/>
    <w:pPr>
      <w:tabs>
        <w:tab w:val="left" w:pos="708"/>
      </w:tabs>
      <w:ind w:left="720"/>
      <w:contextualSpacing/>
    </w:pPr>
    <w:rPr>
      <w:rFonts w:eastAsia="Calibri"/>
    </w:rPr>
  </w:style>
  <w:style w:type="paragraph" w:styleId="af6">
    <w:name w:val="No Spacing"/>
    <w:link w:val="af7"/>
    <w:uiPriority w:val="1"/>
    <w:qFormat/>
    <w:rsid w:val="00A64636"/>
    <w:rPr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1"/>
    <w:locked/>
    <w:rsid w:val="00A64636"/>
    <w:rPr>
      <w:sz w:val="22"/>
      <w:szCs w:val="22"/>
      <w:lang w:eastAsia="en-US" w:bidi="ar-SA"/>
    </w:rPr>
  </w:style>
  <w:style w:type="character" w:customStyle="1" w:styleId="ad">
    <w:name w:val="Абзац списка Знак"/>
    <w:link w:val="ac"/>
    <w:uiPriority w:val="99"/>
    <w:locked/>
    <w:rsid w:val="001B521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3286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2788</Words>
  <Characters>15896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 образовательное учреждение</vt:lpstr>
    </vt:vector>
  </TitlesOfParts>
  <Company>Microsoft</Company>
  <LinksUpToDate>false</LinksUpToDate>
  <CharactersWithSpaces>18647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 образовательное учреждение</dc:title>
  <dc:subject/>
  <dc:creator>1</dc:creator>
  <cp:keywords/>
  <dc:description/>
  <cp:lastModifiedBy>Microsoft Office User</cp:lastModifiedBy>
  <cp:revision>5</cp:revision>
  <dcterms:created xsi:type="dcterms:W3CDTF">2024-06-09T10:14:00Z</dcterms:created>
  <dcterms:modified xsi:type="dcterms:W3CDTF">2024-08-20T11:26:00Z</dcterms:modified>
</cp:coreProperties>
</file>